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E69" w:rsidRPr="00491BD8" w:rsidRDefault="00193E69" w:rsidP="00193E69">
      <w:pPr>
        <w:rPr>
          <w:rFonts w:ascii="Sylfaen" w:hAnsi="Sylfaen"/>
          <w:lang w:val="en-US"/>
        </w:rPr>
      </w:pPr>
      <w:r w:rsidRPr="0088701D">
        <w:rPr>
          <w:lang w:val="hy-AM"/>
        </w:rPr>
        <w:t>«</w:t>
      </w:r>
      <w:r w:rsidRPr="0088701D">
        <w:rPr>
          <w:rFonts w:ascii="Sylfaen" w:hAnsi="Sylfaen" w:cs="Sylfaen"/>
          <w:lang w:val="hy-AM"/>
        </w:rPr>
        <w:t>Կարկին</w:t>
      </w:r>
      <w:r w:rsidRPr="0088701D">
        <w:rPr>
          <w:lang w:val="hy-AM"/>
        </w:rPr>
        <w:t xml:space="preserve">» </w:t>
      </w:r>
      <w:r w:rsidRPr="0088701D">
        <w:rPr>
          <w:rFonts w:ascii="Sylfaen" w:hAnsi="Sylfaen" w:cs="Sylfaen"/>
          <w:lang w:val="hy-AM"/>
        </w:rPr>
        <w:t>ՍՊԸ</w:t>
      </w:r>
      <w:proofErr w:type="spellStart"/>
      <w:r>
        <w:rPr>
          <w:rFonts w:ascii="Sylfaen" w:hAnsi="Sylfaen"/>
          <w:lang w:val="en-US"/>
        </w:rPr>
        <w:t>Պետականլիցենզիա</w:t>
      </w:r>
      <w:proofErr w:type="spellEnd"/>
      <w:r w:rsidR="00491BD8">
        <w:rPr>
          <w:rFonts w:ascii="Sylfaen" w:hAnsi="Sylfaen"/>
          <w:lang w:val="hy-AM"/>
        </w:rPr>
        <w:t>1597</w:t>
      </w:r>
      <w:r w:rsidR="00491BD8">
        <w:rPr>
          <w:rFonts w:ascii="Sylfaen" w:hAnsi="Sylfaen"/>
          <w:lang w:val="en-US"/>
        </w:rPr>
        <w:t>1</w:t>
      </w:r>
    </w:p>
    <w:p w:rsidR="00193E69" w:rsidRDefault="00193E69" w:rsidP="00193E69">
      <w:pPr>
        <w:pStyle w:val="NoSpacing"/>
        <w:jc w:val="right"/>
        <w:rPr>
          <w:rFonts w:ascii="Sylfaen" w:hAnsi="Sylfaen" w:cs="Sylfaen"/>
          <w:lang w:val="hy-AM"/>
        </w:rPr>
      </w:pPr>
    </w:p>
    <w:p w:rsidR="00120CB9" w:rsidRPr="0088701D" w:rsidRDefault="00120CB9" w:rsidP="00193E69">
      <w:pPr>
        <w:pStyle w:val="NoSpacing"/>
        <w:jc w:val="right"/>
        <w:rPr>
          <w:lang w:val="hy-AM"/>
        </w:rPr>
      </w:pPr>
      <w:r w:rsidRPr="0088701D">
        <w:rPr>
          <w:rFonts w:ascii="Sylfaen" w:hAnsi="Sylfaen" w:cs="Sylfaen"/>
          <w:lang w:val="hy-AM"/>
        </w:rPr>
        <w:t>Հաստատում</w:t>
      </w:r>
      <w:r w:rsidR="0088701D" w:rsidRPr="0088701D">
        <w:rPr>
          <w:rFonts w:ascii="Sylfaen" w:hAnsi="Sylfaen" w:cs="Sylfaen"/>
          <w:lang w:val="hy-AM"/>
        </w:rPr>
        <w:t>եմ՝</w:t>
      </w:r>
    </w:p>
    <w:p w:rsidR="00E56EF2" w:rsidRPr="0088701D" w:rsidRDefault="0088701D" w:rsidP="00193E69">
      <w:pPr>
        <w:pStyle w:val="NoSpacing"/>
        <w:jc w:val="right"/>
        <w:rPr>
          <w:lang w:val="hy-AM"/>
        </w:rPr>
      </w:pPr>
      <w:r w:rsidRPr="0088701D">
        <w:rPr>
          <w:lang w:val="hy-AM"/>
        </w:rPr>
        <w:t>«</w:t>
      </w:r>
      <w:r w:rsidRPr="0088701D">
        <w:rPr>
          <w:rFonts w:ascii="Sylfaen" w:hAnsi="Sylfaen" w:cs="Sylfaen"/>
          <w:lang w:val="hy-AM"/>
        </w:rPr>
        <w:t>Կարկին</w:t>
      </w:r>
      <w:r w:rsidRPr="0088701D">
        <w:rPr>
          <w:lang w:val="hy-AM"/>
        </w:rPr>
        <w:t xml:space="preserve">» </w:t>
      </w:r>
      <w:r w:rsidR="00E56EF2" w:rsidRPr="0088701D">
        <w:rPr>
          <w:rFonts w:ascii="Sylfaen" w:hAnsi="Sylfaen" w:cs="Sylfaen"/>
          <w:lang w:val="hy-AM"/>
        </w:rPr>
        <w:t>ՍՊԸ</w:t>
      </w:r>
      <w:r w:rsidR="00E56EF2" w:rsidRPr="0088701D">
        <w:rPr>
          <w:lang w:val="hy-AM"/>
        </w:rPr>
        <w:t>-</w:t>
      </w:r>
      <w:r w:rsidR="00E56EF2" w:rsidRPr="0088701D">
        <w:rPr>
          <w:rFonts w:ascii="Sylfaen" w:hAnsi="Sylfaen" w:cs="Sylfaen"/>
          <w:lang w:val="hy-AM"/>
        </w:rPr>
        <w:t>ի</w:t>
      </w:r>
    </w:p>
    <w:p w:rsidR="00E56EF2" w:rsidRPr="0088701D" w:rsidRDefault="00E56EF2" w:rsidP="00193E69">
      <w:pPr>
        <w:spacing w:before="240" w:after="0"/>
        <w:jc w:val="right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Տնօրեն</w:t>
      </w:r>
      <w:r w:rsidR="00193E69" w:rsidRPr="006A03AB">
        <w:rPr>
          <w:rFonts w:ascii="Sylfaen" w:hAnsi="Sylfaen"/>
          <w:sz w:val="24"/>
          <w:szCs w:val="24"/>
          <w:lang w:val="hy-AM"/>
        </w:rPr>
        <w:t>__________</w:t>
      </w:r>
      <w:r w:rsidRPr="0088701D">
        <w:rPr>
          <w:rFonts w:ascii="Sylfaen" w:hAnsi="Sylfaen"/>
          <w:sz w:val="24"/>
          <w:szCs w:val="24"/>
          <w:lang w:val="hy-AM"/>
        </w:rPr>
        <w:t>Ա. Գյուլխասյան</w:t>
      </w:r>
    </w:p>
    <w:p w:rsidR="00120CB9" w:rsidRPr="0088701D" w:rsidRDefault="00D30B9B" w:rsidP="00193E69">
      <w:pPr>
        <w:spacing w:before="240" w:after="0"/>
        <w:jc w:val="right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03 դեկտեմբերի </w:t>
      </w:r>
      <w:r w:rsidR="00120CB9" w:rsidRPr="0088701D">
        <w:rPr>
          <w:rFonts w:ascii="Sylfaen" w:hAnsi="Sylfaen"/>
          <w:sz w:val="24"/>
          <w:szCs w:val="24"/>
          <w:lang w:val="hy-AM"/>
        </w:rPr>
        <w:t>2014թ.</w:t>
      </w:r>
    </w:p>
    <w:p w:rsidR="00120CB9" w:rsidRPr="00193E69" w:rsidRDefault="00120CB9" w:rsidP="00193E69">
      <w:pPr>
        <w:spacing w:before="240" w:after="0"/>
        <w:jc w:val="center"/>
        <w:rPr>
          <w:rFonts w:ascii="Sylfaen" w:hAnsi="Sylfaen"/>
          <w:b/>
          <w:sz w:val="28"/>
          <w:szCs w:val="28"/>
          <w:lang w:val="hy-AM"/>
        </w:rPr>
      </w:pPr>
      <w:r w:rsidRPr="00193E69">
        <w:rPr>
          <w:rFonts w:ascii="Sylfaen" w:hAnsi="Sylfaen"/>
          <w:b/>
          <w:sz w:val="28"/>
          <w:szCs w:val="28"/>
          <w:lang w:val="hy-AM"/>
        </w:rPr>
        <w:t>Եզրակացություն</w:t>
      </w:r>
    </w:p>
    <w:p w:rsidR="00120CB9" w:rsidRPr="00193E69" w:rsidRDefault="00120CB9" w:rsidP="00193E69">
      <w:pPr>
        <w:spacing w:before="240" w:after="0"/>
        <w:rPr>
          <w:rFonts w:ascii="Sylfaen" w:hAnsi="Sylfaen"/>
          <w:b/>
          <w:sz w:val="28"/>
          <w:szCs w:val="28"/>
          <w:lang w:val="hy-AM"/>
        </w:rPr>
      </w:pPr>
      <w:r w:rsidRPr="00193E69">
        <w:rPr>
          <w:rFonts w:ascii="Sylfaen" w:hAnsi="Sylfaen"/>
          <w:b/>
          <w:sz w:val="28"/>
          <w:szCs w:val="28"/>
          <w:lang w:val="hy-AM"/>
        </w:rPr>
        <w:t>ԼոռումարզիՎանաձոր քաղաքիՈ</w:t>
      </w:r>
      <w:r w:rsidR="0088701D" w:rsidRPr="00193E69">
        <w:rPr>
          <w:rFonts w:ascii="Sylfaen" w:hAnsi="Sylfaen"/>
          <w:b/>
          <w:sz w:val="28"/>
          <w:szCs w:val="28"/>
          <w:lang w:val="hy-AM"/>
        </w:rPr>
        <w:t>ւ</w:t>
      </w:r>
      <w:r w:rsidRPr="00193E69">
        <w:rPr>
          <w:rFonts w:ascii="Sylfaen" w:hAnsi="Sylfaen"/>
          <w:b/>
          <w:sz w:val="28"/>
          <w:szCs w:val="28"/>
          <w:lang w:val="hy-AM"/>
        </w:rPr>
        <w:t>սանողականփողոցի N9</w:t>
      </w:r>
      <w:r w:rsidR="00725883" w:rsidRPr="00725883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193E69">
        <w:rPr>
          <w:rFonts w:ascii="Sylfaen" w:hAnsi="Sylfaen"/>
          <w:b/>
          <w:sz w:val="28"/>
          <w:szCs w:val="28"/>
          <w:lang w:val="hy-AM"/>
        </w:rPr>
        <w:t>հասցեում</w:t>
      </w:r>
      <w:r w:rsidR="00725883" w:rsidRPr="00725883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193E69">
        <w:rPr>
          <w:rFonts w:ascii="Sylfaen" w:hAnsi="Sylfaen"/>
          <w:b/>
          <w:sz w:val="28"/>
          <w:szCs w:val="28"/>
          <w:lang w:val="hy-AM"/>
        </w:rPr>
        <w:t>գտնվող պետական գյուղատնտեսական քոլեջ ՊՈԱԿ-ի համալիրի մասնաշենքերի</w:t>
      </w:r>
      <w:r w:rsidR="00725883" w:rsidRPr="00725883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193E69">
        <w:rPr>
          <w:rFonts w:ascii="Sylfaen" w:hAnsi="Sylfaen"/>
          <w:b/>
          <w:sz w:val="28"/>
          <w:szCs w:val="28"/>
          <w:lang w:val="hy-AM"/>
        </w:rPr>
        <w:t>տեխնիկական</w:t>
      </w:r>
      <w:r w:rsidR="00725883" w:rsidRPr="00725883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193E69">
        <w:rPr>
          <w:rFonts w:ascii="Sylfaen" w:hAnsi="Sylfaen"/>
          <w:b/>
          <w:sz w:val="28"/>
          <w:szCs w:val="28"/>
          <w:lang w:val="hy-AM"/>
        </w:rPr>
        <w:t>վիճակի վերաբերյալ:</w:t>
      </w:r>
    </w:p>
    <w:p w:rsidR="00120CB9" w:rsidRPr="00CF506D" w:rsidRDefault="00120CB9" w:rsidP="00EE1B1A">
      <w:pPr>
        <w:spacing w:before="240" w:after="0"/>
        <w:ind w:firstLine="426"/>
        <w:jc w:val="both"/>
        <w:rPr>
          <w:rFonts w:ascii="Sylfaen" w:hAnsi="Sylfaen"/>
          <w:sz w:val="24"/>
          <w:szCs w:val="24"/>
          <w:lang w:val="hy-AM"/>
        </w:rPr>
      </w:pPr>
      <w:r w:rsidRPr="00CF506D">
        <w:rPr>
          <w:rFonts w:ascii="Sylfaen" w:hAnsi="Sylfaen"/>
          <w:sz w:val="24"/>
          <w:szCs w:val="24"/>
          <w:lang w:val="hy-AM"/>
        </w:rPr>
        <w:t xml:space="preserve">Հետազննությունը կատարվել է </w:t>
      </w:r>
      <w:r w:rsidR="00D30B9B" w:rsidRPr="00CF506D">
        <w:rPr>
          <w:rFonts w:ascii="Sylfaen" w:hAnsi="Sylfaen"/>
          <w:sz w:val="24"/>
          <w:szCs w:val="24"/>
          <w:lang w:val="hy-AM"/>
        </w:rPr>
        <w:t>1 դեկտեմբերի 2014թ.</w:t>
      </w:r>
    </w:p>
    <w:p w:rsidR="00D4510F" w:rsidRPr="0088701D" w:rsidRDefault="00120CB9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Այն միջին թեքությամբ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տեղանքի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վրա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տեղակայված, 19</w:t>
      </w:r>
      <w:r w:rsidR="00D4510F" w:rsidRPr="0088701D">
        <w:rPr>
          <w:rFonts w:ascii="Sylfaen" w:hAnsi="Sylfaen"/>
          <w:sz w:val="24"/>
          <w:szCs w:val="24"/>
          <w:lang w:val="hy-AM"/>
        </w:rPr>
        <w:t>7</w:t>
      </w:r>
      <w:r w:rsidRPr="0088701D">
        <w:rPr>
          <w:rFonts w:ascii="Sylfaen" w:hAnsi="Sylfaen"/>
          <w:sz w:val="24"/>
          <w:szCs w:val="24"/>
          <w:lang w:val="hy-AM"/>
        </w:rPr>
        <w:t>0</w:t>
      </w:r>
      <w:r w:rsidR="00D4510F" w:rsidRPr="0088701D">
        <w:rPr>
          <w:rFonts w:ascii="Sylfaen" w:hAnsi="Sylfaen"/>
          <w:sz w:val="24"/>
          <w:szCs w:val="24"/>
          <w:lang w:val="hy-AM"/>
        </w:rPr>
        <w:t>թ.</w:t>
      </w:r>
      <w:r w:rsidRPr="0088701D">
        <w:rPr>
          <w:rFonts w:ascii="Sylfaen" w:hAnsi="Sylfaen"/>
          <w:sz w:val="24"/>
          <w:szCs w:val="24"/>
          <w:lang w:val="hy-AM"/>
        </w:rPr>
        <w:t>իրականացված,</w:t>
      </w:r>
      <w:r w:rsidR="001952AA" w:rsidRPr="0088701D">
        <w:rPr>
          <w:rFonts w:ascii="Sylfaen" w:hAnsi="Sylfaen"/>
          <w:sz w:val="24"/>
          <w:szCs w:val="24"/>
          <w:lang w:val="hy-AM"/>
        </w:rPr>
        <w:t xml:space="preserve"> առանձին էլեկտրական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1952AA" w:rsidRPr="0088701D">
        <w:rPr>
          <w:rFonts w:ascii="Sylfaen" w:hAnsi="Sylfaen"/>
          <w:sz w:val="24"/>
          <w:szCs w:val="24"/>
          <w:lang w:val="hy-AM"/>
        </w:rPr>
        <w:t>ենթակայանի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1952AA" w:rsidRPr="0088701D">
        <w:rPr>
          <w:rFonts w:ascii="Sylfaen" w:hAnsi="Sylfaen"/>
          <w:sz w:val="24"/>
          <w:szCs w:val="24"/>
          <w:lang w:val="hy-AM"/>
        </w:rPr>
        <w:t>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միմյանց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հետ անցումային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սրահով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ֆունկցիոնալ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կապված</w:t>
      </w:r>
      <w:r w:rsidR="00D27EDE" w:rsidRPr="0088701D">
        <w:rPr>
          <w:rFonts w:ascii="Sylfaen" w:hAnsi="Sylfaen"/>
          <w:sz w:val="24"/>
          <w:szCs w:val="24"/>
          <w:lang w:val="hy-AM"/>
        </w:rPr>
        <w:t>,</w:t>
      </w:r>
      <w:r w:rsidR="001952AA" w:rsidRPr="0088701D">
        <w:rPr>
          <w:rFonts w:ascii="Sylfaen" w:hAnsi="Sylfaen"/>
          <w:sz w:val="24"/>
          <w:szCs w:val="24"/>
          <w:lang w:val="hy-AM"/>
        </w:rPr>
        <w:t>ըստ անշարժ գույքի սեփականության վկայականի</w:t>
      </w:r>
      <w:r w:rsidR="00D27EDE" w:rsidRPr="0088701D">
        <w:rPr>
          <w:rFonts w:ascii="Sylfaen" w:hAnsi="Sylfaen"/>
          <w:sz w:val="24"/>
          <w:szCs w:val="24"/>
          <w:lang w:val="hy-AM"/>
        </w:rPr>
        <w:t>,</w:t>
      </w:r>
      <w:r w:rsidR="001952AA" w:rsidRPr="0088701D">
        <w:rPr>
          <w:rFonts w:ascii="Sylfaen" w:hAnsi="Sylfaen"/>
          <w:sz w:val="24"/>
          <w:szCs w:val="24"/>
          <w:lang w:val="hy-AM"/>
        </w:rPr>
        <w:t xml:space="preserve"> N1 և N2 ուսումնական ու</w:t>
      </w:r>
      <w:r w:rsidR="00D4510F" w:rsidRPr="0088701D">
        <w:rPr>
          <w:rFonts w:ascii="Sylfaen" w:hAnsi="Sylfaen"/>
          <w:sz w:val="24"/>
          <w:szCs w:val="24"/>
          <w:lang w:val="hy-AM"/>
        </w:rPr>
        <w:t>մարզա</w:t>
      </w:r>
      <w:r w:rsidR="001952AA" w:rsidRPr="0088701D">
        <w:rPr>
          <w:rFonts w:ascii="Sylfaen" w:hAnsi="Sylfaen"/>
          <w:sz w:val="24"/>
          <w:szCs w:val="24"/>
          <w:lang w:val="hy-AM"/>
        </w:rPr>
        <w:t>դահլիճի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1952AA" w:rsidRPr="0088701D">
        <w:rPr>
          <w:rFonts w:ascii="Sylfaen" w:hAnsi="Sylfaen"/>
          <w:sz w:val="24"/>
          <w:szCs w:val="24"/>
          <w:lang w:val="hy-AM"/>
        </w:rPr>
        <w:t>մասնաշենքերից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բաղկացած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համալիր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կառույց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է:</w:t>
      </w:r>
    </w:p>
    <w:p w:rsidR="00120CB9" w:rsidRPr="0088701D" w:rsidRDefault="00120CB9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Մասնաշենքերի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զննման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արդյունքները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բերվումեն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ստորև, առանձին-առանձին:</w:t>
      </w:r>
    </w:p>
    <w:p w:rsidR="00120CB9" w:rsidRPr="00CF506D" w:rsidRDefault="00C076FD" w:rsidP="00EE1B1A">
      <w:pPr>
        <w:spacing w:before="240" w:after="0"/>
        <w:jc w:val="center"/>
        <w:rPr>
          <w:rFonts w:ascii="Sylfaen" w:hAnsi="Sylfaen"/>
          <w:b/>
          <w:sz w:val="28"/>
          <w:szCs w:val="28"/>
          <w:lang w:val="hy-AM"/>
        </w:rPr>
      </w:pPr>
      <w:r w:rsidRPr="00CF506D">
        <w:rPr>
          <w:rFonts w:ascii="Sylfaen" w:hAnsi="Sylfaen"/>
          <w:b/>
          <w:sz w:val="28"/>
          <w:szCs w:val="28"/>
          <w:lang w:val="hy-AM"/>
        </w:rPr>
        <w:t>N1 ուսումնական</w:t>
      </w:r>
      <w:r w:rsidR="00120CB9" w:rsidRPr="00CF506D">
        <w:rPr>
          <w:rFonts w:ascii="Sylfaen" w:hAnsi="Sylfaen"/>
          <w:b/>
          <w:sz w:val="28"/>
          <w:szCs w:val="28"/>
          <w:lang w:val="hy-AM"/>
        </w:rPr>
        <w:t xml:space="preserve"> մասնաշենք</w:t>
      </w:r>
    </w:p>
    <w:p w:rsidR="00120CB9" w:rsidRPr="0088701D" w:rsidRDefault="00120CB9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Այնեռահարկ</w:t>
      </w:r>
      <w:r w:rsidR="00C076FD" w:rsidRPr="0088701D">
        <w:rPr>
          <w:rFonts w:ascii="Sylfaen" w:hAnsi="Sylfaen"/>
          <w:sz w:val="24"/>
          <w:szCs w:val="24"/>
          <w:lang w:val="hy-AM"/>
        </w:rPr>
        <w:t xml:space="preserve"> է, նկուղային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հարկով</w:t>
      </w:r>
      <w:r w:rsidRPr="0088701D">
        <w:rPr>
          <w:rFonts w:ascii="Sylfaen" w:hAnsi="Sylfaen"/>
          <w:sz w:val="24"/>
          <w:szCs w:val="24"/>
          <w:lang w:val="hy-AM"/>
        </w:rPr>
        <w:t xml:space="preserve"> հատակագծում </w:t>
      </w:r>
      <w:r w:rsidR="00C076FD" w:rsidRPr="0088701D">
        <w:rPr>
          <w:rFonts w:ascii="Sylfaen" w:hAnsi="Sylfaen"/>
          <w:sz w:val="24"/>
          <w:szCs w:val="24"/>
          <w:lang w:val="hy-AM"/>
        </w:rPr>
        <w:t>П-աձև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ուրվագծով</w:t>
      </w:r>
      <w:r w:rsidR="00C076FD" w:rsidRPr="0088701D">
        <w:rPr>
          <w:rFonts w:ascii="Sylfaen" w:hAnsi="Sylfaen"/>
          <w:sz w:val="24"/>
          <w:szCs w:val="24"/>
          <w:lang w:val="hy-AM"/>
        </w:rPr>
        <w:t>, սեյսմիկ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կարաններով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բաժանված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երեք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հատվածամասերի, որոնք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հատակագծում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ունեն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համապատասխանաբար 55,3x10,2մ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երկու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կողաճակատները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C076FD" w:rsidRPr="0088701D">
        <w:rPr>
          <w:rFonts w:ascii="Sylfaen" w:hAnsi="Sylfaen"/>
          <w:sz w:val="24"/>
          <w:szCs w:val="24"/>
          <w:lang w:val="hy-AM"/>
        </w:rPr>
        <w:t>15,3x</w:t>
      </w:r>
      <w:r w:rsidR="000E095E" w:rsidRPr="0088701D">
        <w:rPr>
          <w:rFonts w:ascii="Sylfaen" w:hAnsi="Sylfaen"/>
          <w:sz w:val="24"/>
          <w:szCs w:val="24"/>
          <w:lang w:val="hy-AM"/>
        </w:rPr>
        <w:t>13,3մ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0E095E" w:rsidRPr="0088701D">
        <w:rPr>
          <w:rFonts w:ascii="Sylfaen" w:hAnsi="Sylfaen"/>
          <w:sz w:val="24"/>
          <w:szCs w:val="24"/>
          <w:lang w:val="hy-AM"/>
        </w:rPr>
        <w:t>եզրաչափեր</w:t>
      </w:r>
      <w:r w:rsidRPr="0088701D">
        <w:rPr>
          <w:rFonts w:ascii="Sylfaen" w:hAnsi="Sylfaen"/>
          <w:sz w:val="24"/>
          <w:szCs w:val="24"/>
          <w:lang w:val="hy-AM"/>
        </w:rPr>
        <w:t>(նկ.1):</w:t>
      </w:r>
    </w:p>
    <w:p w:rsidR="000E095E" w:rsidRPr="0088701D" w:rsidRDefault="00862EE7" w:rsidP="00EE1B1A">
      <w:pPr>
        <w:spacing w:before="240" w:after="0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667125" cy="1960529"/>
            <wp:effectExtent l="19050" t="0" r="9525" b="0"/>
            <wp:docPr id="1" name="Рисунок 1" descr="D:\sfsdfg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fsdfg\IMG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047" cy="196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860" w:rsidRPr="0088701D" w:rsidRDefault="00622860" w:rsidP="00EE1B1A">
      <w:pPr>
        <w:spacing w:before="240" w:after="0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     Նկ.1Մասնաշենքի ընդհանուր տեսքը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Կառույցի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կոնստրուկտիվ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համակարգը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լուծված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է արտաքինկրող երկայնական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պատերով, ներքին երկայնական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="009216D0" w:rsidRPr="0088701D">
        <w:rPr>
          <w:rFonts w:ascii="Sylfaen" w:hAnsi="Sylfaen"/>
          <w:sz w:val="24"/>
          <w:szCs w:val="24"/>
          <w:lang w:val="hy-AM"/>
        </w:rPr>
        <w:t>շրջանակ</w:t>
      </w:r>
      <w:r w:rsidRPr="0088701D">
        <w:rPr>
          <w:rFonts w:ascii="Sylfaen" w:hAnsi="Sylfaen"/>
          <w:sz w:val="24"/>
          <w:szCs w:val="24"/>
          <w:lang w:val="hy-AM"/>
        </w:rPr>
        <w:t>ով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ծածկերով: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lastRenderedPageBreak/>
        <w:t xml:space="preserve">           Շրջանակների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սյուների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հիմքերը առանձինտիպիեն, միաձույլ երկաթբետոնե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սյունակալներով, իսկպատերինը՝ ժապավենային, խամքարաբետոնից:</w:t>
      </w:r>
    </w:p>
    <w:p w:rsidR="00026195" w:rsidRPr="0088701D" w:rsidRDefault="00026195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Շրջանակների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սյուներն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ու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պարզունակներն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իրականացվածեն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միաձույլ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երկաթբետոնից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ունեն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համապատասխանաբար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 xml:space="preserve">40x40 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40x50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սմ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լայնական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հատվածքի</w:t>
      </w:r>
      <w:r w:rsidR="009A424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չափեր: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Պատերնունեն</w:t>
      </w:r>
      <w:r w:rsidR="00026195" w:rsidRPr="0088701D">
        <w:rPr>
          <w:rFonts w:ascii="Sylfaen" w:hAnsi="Sylfaen"/>
          <w:sz w:val="24"/>
          <w:szCs w:val="24"/>
          <w:lang w:val="hy-AM"/>
        </w:rPr>
        <w:t xml:space="preserve"> 50սմ </w:t>
      </w:r>
      <w:r w:rsidRPr="0088701D">
        <w:rPr>
          <w:rFonts w:ascii="Sylfaen" w:hAnsi="Sylfaen"/>
          <w:sz w:val="24"/>
          <w:szCs w:val="24"/>
          <w:lang w:val="hy-AM"/>
        </w:rPr>
        <w:t>հաստություն</w:t>
      </w:r>
      <w:r w:rsidR="00026195" w:rsidRPr="0088701D">
        <w:rPr>
          <w:rFonts w:ascii="Sylfaen" w:hAnsi="Sylfaen"/>
          <w:sz w:val="24"/>
          <w:szCs w:val="24"/>
          <w:lang w:val="hy-AM"/>
        </w:rPr>
        <w:t xml:space="preserve">, իրականացվածեն </w:t>
      </w:r>
      <w:r w:rsidRPr="0088701D">
        <w:rPr>
          <w:rFonts w:ascii="Sylfaen" w:hAnsi="Sylfaen"/>
          <w:sz w:val="24"/>
          <w:szCs w:val="24"/>
          <w:lang w:val="hy-AM"/>
        </w:rPr>
        <w:t>տուֆաքարի</w:t>
      </w:r>
      <w:r w:rsidR="00AA123A" w:rsidRPr="0088701D">
        <w:rPr>
          <w:rFonts w:ascii="Arial LatArm" w:hAnsi="Arial LatArm"/>
          <w:sz w:val="24"/>
          <w:szCs w:val="24"/>
          <w:lang w:val="hy-AM"/>
        </w:rPr>
        <w:t>§</w:t>
      </w:r>
      <w:r w:rsidR="00026195" w:rsidRPr="0088701D">
        <w:rPr>
          <w:rFonts w:ascii="Sylfaen" w:hAnsi="Sylfaen"/>
          <w:sz w:val="24"/>
          <w:szCs w:val="24"/>
          <w:lang w:val="hy-AM"/>
        </w:rPr>
        <w:t>միդիս</w:t>
      </w:r>
      <w:r w:rsidR="00AA123A" w:rsidRPr="0088701D">
        <w:rPr>
          <w:rFonts w:ascii="Arial LatArm" w:hAnsi="Arial LatArm"/>
          <w:sz w:val="24"/>
          <w:szCs w:val="24"/>
          <w:lang w:val="hy-AM"/>
        </w:rPr>
        <w:t>¦</w:t>
      </w:r>
      <w:r w:rsidR="00026195" w:rsidRPr="0088701D">
        <w:rPr>
          <w:rFonts w:ascii="Sylfaen" w:hAnsi="Sylfaen"/>
          <w:sz w:val="24"/>
          <w:szCs w:val="24"/>
          <w:lang w:val="hy-AM"/>
        </w:rPr>
        <w:t xml:space="preserve"> տիպի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 xml:space="preserve">շարվածքով, </w:t>
      </w:r>
      <w:r w:rsidR="00026195" w:rsidRPr="0088701D">
        <w:rPr>
          <w:rFonts w:ascii="Sylfaen" w:hAnsi="Sylfaen"/>
          <w:sz w:val="24"/>
          <w:szCs w:val="24"/>
          <w:lang w:val="hy-AM"/>
        </w:rPr>
        <w:t>ցեմենտավազային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շաղախի</w:t>
      </w:r>
      <w:r w:rsidR="00AF4920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կիրառմամբ:</w:t>
      </w:r>
      <w:r w:rsidR="00B3651E" w:rsidRPr="0088701D">
        <w:rPr>
          <w:rFonts w:ascii="Sylfaen" w:hAnsi="Sylfaen"/>
          <w:sz w:val="24"/>
          <w:szCs w:val="24"/>
          <w:lang w:val="hy-AM"/>
        </w:rPr>
        <w:t xml:space="preserve"> Պատերի որմանցքում իրագործված են միաձույլ երկաթբետոնե ներառուկներ, միջհարկային մակարդակում՝ միաձույլ երկաթբետոնե հակասեյսմիկ գոտիներ, իսկ վերնածածկի մակարդակում՝ հավաքովի երկաթբետոնե քիվագոտիներ: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Արտաքինպատերի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երեսաշարը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սրբատաշ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տուֆաքարից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 xml:space="preserve">է, իսկ </w:t>
      </w:r>
      <w:r w:rsidR="000D3291" w:rsidRPr="0088701D">
        <w:rPr>
          <w:rFonts w:ascii="Sylfaen" w:hAnsi="Sylfaen"/>
          <w:sz w:val="24"/>
          <w:szCs w:val="24"/>
          <w:lang w:val="hy-AM"/>
        </w:rPr>
        <w:t>գետնախարսխինը՝ սրբատաշ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0D3291" w:rsidRPr="0088701D">
        <w:rPr>
          <w:rFonts w:ascii="Sylfaen" w:hAnsi="Sylfaen"/>
          <w:sz w:val="24"/>
          <w:szCs w:val="24"/>
          <w:lang w:val="hy-AM"/>
        </w:rPr>
        <w:t>բազալտաքարից: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Պատերում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բացվածքների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բարավորները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միաձույլ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երկաթբետոնիցեն: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Միջնորմներն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իրականացված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մանրահատ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սալերի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շարվածքով:</w:t>
      </w:r>
    </w:p>
    <w:p w:rsidR="00D327F7" w:rsidRPr="0088701D" w:rsidRDefault="00402AA8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Հարկի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բարձրությունը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3,5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մ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է, իսկ ն</w:t>
      </w:r>
      <w:r w:rsidR="00D327F7" w:rsidRPr="0088701D">
        <w:rPr>
          <w:rFonts w:ascii="Sylfaen" w:hAnsi="Sylfaen"/>
          <w:sz w:val="24"/>
          <w:szCs w:val="24"/>
          <w:lang w:val="hy-AM"/>
        </w:rPr>
        <w:t>կուղային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D327F7" w:rsidRPr="0088701D">
        <w:rPr>
          <w:rFonts w:ascii="Sylfaen" w:hAnsi="Sylfaen"/>
          <w:sz w:val="24"/>
          <w:szCs w:val="24"/>
          <w:lang w:val="hy-AM"/>
        </w:rPr>
        <w:t>հարկի</w:t>
      </w:r>
      <w:r w:rsidRPr="0088701D">
        <w:rPr>
          <w:rFonts w:ascii="Sylfaen" w:hAnsi="Sylfaen"/>
          <w:sz w:val="24"/>
          <w:szCs w:val="24"/>
          <w:lang w:val="hy-AM"/>
        </w:rPr>
        <w:t xml:space="preserve">նը՝ </w:t>
      </w:r>
      <w:r w:rsidR="00D327F7" w:rsidRPr="0088701D">
        <w:rPr>
          <w:rFonts w:ascii="Sylfaen" w:hAnsi="Sylfaen"/>
          <w:sz w:val="24"/>
          <w:szCs w:val="24"/>
          <w:lang w:val="hy-AM"/>
        </w:rPr>
        <w:t>2,5մ</w:t>
      </w:r>
      <w:r w:rsidRPr="0088701D">
        <w:rPr>
          <w:rFonts w:ascii="Sylfaen" w:hAnsi="Sylfaen"/>
          <w:sz w:val="24"/>
          <w:szCs w:val="24"/>
          <w:lang w:val="hy-AM"/>
        </w:rPr>
        <w:t>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Ծածկերն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իրականացված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հավաքով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իերկաթբետոնե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կլորանցքավոր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 xml:space="preserve">սալերով: 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Սանդղավնդակները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լուծված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պողպատե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հեծաններով, երկաթբետոնե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հատավոր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աստիճաններով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ևմ</w:t>
      </w:r>
      <w:r w:rsidR="007C1FC7" w:rsidRPr="0088701D">
        <w:rPr>
          <w:rFonts w:ascii="Sylfaen" w:hAnsi="Sylfaen"/>
          <w:sz w:val="24"/>
          <w:szCs w:val="24"/>
          <w:lang w:val="hy-AM"/>
        </w:rPr>
        <w:t>ի</w:t>
      </w:r>
      <w:r w:rsidRPr="0088701D">
        <w:rPr>
          <w:rFonts w:ascii="Sylfaen" w:hAnsi="Sylfaen"/>
          <w:sz w:val="24"/>
          <w:szCs w:val="24"/>
          <w:lang w:val="hy-AM"/>
        </w:rPr>
        <w:t>աձույլ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երկաթբետոնե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հարթակներով:</w:t>
      </w:r>
    </w:p>
    <w:p w:rsidR="00D27EDE" w:rsidRPr="0088701D" w:rsidRDefault="00D27EDE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Անցումային սրահը միահարկ է, լուծված լայնական կրող ու երկայնական միաձույլ երկաթբետոնե շրջանակներով և ծածկով:</w:t>
      </w:r>
    </w:p>
    <w:p w:rsidR="00D27EDE" w:rsidRPr="0088701D" w:rsidRDefault="00D27EDE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Շրջանակների սյունե</w:t>
      </w:r>
      <w:r w:rsidR="00C576B6" w:rsidRPr="0088701D">
        <w:rPr>
          <w:rFonts w:ascii="Sylfaen" w:hAnsi="Sylfaen"/>
          <w:sz w:val="24"/>
          <w:szCs w:val="24"/>
          <w:lang w:val="hy-AM"/>
        </w:rPr>
        <w:t>ր</w:t>
      </w:r>
      <w:r w:rsidRPr="0088701D">
        <w:rPr>
          <w:rFonts w:ascii="Sylfaen" w:hAnsi="Sylfaen"/>
          <w:sz w:val="24"/>
          <w:szCs w:val="24"/>
          <w:lang w:val="hy-AM"/>
        </w:rPr>
        <w:t>ի հիմքերը առանձին տիպի են, միաձույլ երկաթբետոնե սյունակալներով:</w:t>
      </w:r>
    </w:p>
    <w:p w:rsidR="00D27EDE" w:rsidRPr="0088701D" w:rsidRDefault="00D27EDE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Պարփակող պատերն իրականացված են փայտե տարրերից:</w:t>
      </w:r>
    </w:p>
    <w:p w:rsidR="00D27EDE" w:rsidRPr="0088701D" w:rsidRDefault="00D27EDE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Ծածկն իրականացված է հավաքովի երկաթբետոնե կլորանցքավորսալերով:</w:t>
      </w:r>
    </w:p>
    <w:p w:rsidR="00D27EDE" w:rsidRPr="0088701D" w:rsidRDefault="00D27ED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Տանիքը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լանջավոր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է, փայտեծպեղային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համակարգով, ալիքավոր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ազբոշիֆերից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ծածկույթով, արտաքին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կազմակերպված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ջրահեռացմամբ:</w:t>
      </w:r>
    </w:p>
    <w:p w:rsidR="00D27EDE" w:rsidRPr="0088701D" w:rsidRDefault="00D27EDE" w:rsidP="00D30B9B">
      <w:pPr>
        <w:tabs>
          <w:tab w:val="left" w:pos="5970"/>
        </w:tabs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</w:r>
    </w:p>
    <w:p w:rsidR="00402AA8" w:rsidRPr="0088701D" w:rsidRDefault="00402AA8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Զննմամբ պարզվեց</w:t>
      </w:r>
      <w:r w:rsidR="00925432">
        <w:rPr>
          <w:rFonts w:ascii="Sylfaen" w:hAnsi="Sylfaen"/>
          <w:sz w:val="24"/>
          <w:szCs w:val="24"/>
          <w:lang w:val="en-US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հետևյալը.</w:t>
      </w:r>
    </w:p>
    <w:p w:rsidR="00402AA8" w:rsidRPr="0088701D" w:rsidRDefault="007129A2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Պատաշարվածքի ո</w:t>
      </w:r>
      <w:r w:rsidR="00402AA8" w:rsidRPr="0088701D">
        <w:rPr>
          <w:rFonts w:ascii="Sylfaen" w:hAnsi="Sylfaen"/>
          <w:sz w:val="24"/>
          <w:szCs w:val="24"/>
          <w:lang w:val="hy-AM"/>
        </w:rPr>
        <w:t>րոշ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տեղամասերում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դիտվում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են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քարերի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տեղաշարժ</w:t>
      </w:r>
      <w:r w:rsidR="00925432" w:rsidRPr="00925432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և</w:t>
      </w:r>
      <w:r w:rsidR="00925432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="00402AA8" w:rsidRPr="0088701D">
        <w:rPr>
          <w:rFonts w:ascii="Sylfaen" w:hAnsi="Sylfaen"/>
          <w:sz w:val="24"/>
          <w:szCs w:val="24"/>
          <w:lang w:val="hy-AM"/>
        </w:rPr>
        <w:t>անկում (նկ</w:t>
      </w:r>
      <w:r w:rsidR="00F246CA" w:rsidRPr="0088701D">
        <w:rPr>
          <w:rFonts w:ascii="Sylfaen" w:hAnsi="Sylfaen"/>
          <w:sz w:val="24"/>
          <w:szCs w:val="24"/>
          <w:lang w:val="hy-AM"/>
        </w:rPr>
        <w:t>.2</w:t>
      </w:r>
      <w:r w:rsidR="00402AA8" w:rsidRPr="0088701D">
        <w:rPr>
          <w:rFonts w:ascii="Sylfaen" w:hAnsi="Sylfaen"/>
          <w:sz w:val="24"/>
          <w:szCs w:val="24"/>
          <w:lang w:val="hy-AM"/>
        </w:rPr>
        <w:t>):</w:t>
      </w:r>
    </w:p>
    <w:p w:rsidR="002A102E" w:rsidRPr="0088701D" w:rsidRDefault="00622860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Մասնաշենք</w:t>
      </w:r>
      <w:r w:rsidR="002A102E" w:rsidRPr="0088701D">
        <w:rPr>
          <w:rFonts w:ascii="Sylfaen" w:hAnsi="Sylfaen"/>
          <w:sz w:val="24"/>
          <w:szCs w:val="24"/>
          <w:lang w:val="hy-AM"/>
        </w:rPr>
        <w:t xml:space="preserve">ի աջ </w:t>
      </w:r>
      <w:r w:rsidR="00C576B6" w:rsidRPr="0088701D">
        <w:rPr>
          <w:rFonts w:ascii="Sylfaen" w:hAnsi="Sylfaen"/>
          <w:sz w:val="24"/>
          <w:szCs w:val="24"/>
          <w:lang w:val="hy-AM"/>
        </w:rPr>
        <w:t>սանդղա</w:t>
      </w:r>
      <w:r w:rsidR="002A102E" w:rsidRPr="0088701D">
        <w:rPr>
          <w:rFonts w:ascii="Sylfaen" w:hAnsi="Sylfaen"/>
          <w:sz w:val="24"/>
          <w:szCs w:val="24"/>
          <w:lang w:val="hy-AM"/>
        </w:rPr>
        <w:t>վանդակի պատում 3-րդ հարկի մակարդակում, բարավորի եզրում կա ճաք մինչև</w:t>
      </w:r>
      <w:r w:rsidR="00F31144" w:rsidRPr="0088701D">
        <w:rPr>
          <w:rFonts w:ascii="Sylfaen" w:hAnsi="Sylfaen"/>
          <w:sz w:val="24"/>
          <w:szCs w:val="24"/>
          <w:lang w:val="hy-AM"/>
        </w:rPr>
        <w:t xml:space="preserve"> 2</w:t>
      </w:r>
      <w:r w:rsidR="002A102E" w:rsidRPr="0088701D">
        <w:rPr>
          <w:rFonts w:ascii="Sylfaen" w:hAnsi="Sylfaen"/>
          <w:sz w:val="24"/>
          <w:szCs w:val="24"/>
          <w:lang w:val="hy-AM"/>
        </w:rPr>
        <w:t>մմ բացվածքով(նկ.</w:t>
      </w:r>
      <w:r w:rsidR="00F246CA" w:rsidRPr="0088701D">
        <w:rPr>
          <w:rFonts w:ascii="Sylfaen" w:hAnsi="Sylfaen"/>
          <w:sz w:val="24"/>
          <w:szCs w:val="24"/>
          <w:lang w:val="hy-AM"/>
        </w:rPr>
        <w:t>3</w:t>
      </w:r>
      <w:r w:rsidR="002A102E" w:rsidRPr="0088701D">
        <w:rPr>
          <w:rFonts w:ascii="Sylfaen" w:hAnsi="Sylfaen"/>
          <w:sz w:val="24"/>
          <w:szCs w:val="24"/>
          <w:lang w:val="hy-AM"/>
        </w:rPr>
        <w:t>):</w:t>
      </w:r>
    </w:p>
    <w:p w:rsidR="00402AA8" w:rsidRPr="0088701D" w:rsidRDefault="00402AA8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lastRenderedPageBreak/>
        <w:t>Միջնորմներում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կան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ճաքեր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տարանջատում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ներ(նկ.</w:t>
      </w:r>
      <w:r w:rsidR="00F246CA" w:rsidRPr="0088701D">
        <w:rPr>
          <w:rFonts w:ascii="Sylfaen" w:hAnsi="Sylfaen"/>
          <w:sz w:val="24"/>
          <w:szCs w:val="24"/>
          <w:lang w:val="hy-AM"/>
        </w:rPr>
        <w:t>4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402AA8" w:rsidRPr="0088701D" w:rsidRDefault="00402AA8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Տեղի էունեցել</w:t>
      </w:r>
      <w:r w:rsidR="006A03AB" w:rsidRPr="006A03AB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ծածկասալերի տեղաշարժ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դրանց միջև</w:t>
      </w:r>
      <w:r w:rsidR="006A03AB" w:rsidRPr="006A03A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կարանների</w:t>
      </w:r>
      <w:r w:rsidR="006A03AB" w:rsidRPr="009A424B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բացում(նկ.</w:t>
      </w:r>
      <w:r w:rsidR="00F246CA" w:rsidRPr="0088701D">
        <w:rPr>
          <w:rFonts w:ascii="Sylfaen" w:hAnsi="Sylfaen"/>
          <w:sz w:val="24"/>
          <w:szCs w:val="24"/>
          <w:lang w:val="hy-AM"/>
        </w:rPr>
        <w:t>5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402AA8" w:rsidRPr="0088701D" w:rsidRDefault="00402AA8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bookmarkStart w:id="0" w:name="_GoBack"/>
      <w:bookmarkEnd w:id="0"/>
      <w:r w:rsidRPr="0088701D">
        <w:rPr>
          <w:rFonts w:ascii="Sylfaen" w:hAnsi="Sylfaen"/>
          <w:sz w:val="24"/>
          <w:szCs w:val="24"/>
          <w:lang w:val="hy-AM"/>
        </w:rPr>
        <w:t>Տանիքածածկույթի</w:t>
      </w:r>
      <w:r w:rsidR="00C576B6" w:rsidRPr="0088701D">
        <w:rPr>
          <w:rFonts w:ascii="Sylfaen" w:hAnsi="Sylfaen"/>
          <w:sz w:val="24"/>
          <w:szCs w:val="24"/>
          <w:lang w:val="hy-AM"/>
        </w:rPr>
        <w:t>վնասվածքների</w:t>
      </w:r>
      <w:r w:rsidRPr="0088701D">
        <w:rPr>
          <w:rFonts w:ascii="Sylfaen" w:hAnsi="Sylfaen"/>
          <w:sz w:val="24"/>
          <w:szCs w:val="24"/>
          <w:lang w:val="hy-AM"/>
        </w:rPr>
        <w:t xml:space="preserve"> պատճառով տեղիէունենումծածկիևհարակիցկոնստրուկցիաներիխոնավացում(նկ.</w:t>
      </w:r>
      <w:r w:rsidR="00F246CA" w:rsidRPr="0088701D">
        <w:rPr>
          <w:rFonts w:ascii="Sylfaen" w:hAnsi="Sylfaen"/>
          <w:sz w:val="24"/>
          <w:szCs w:val="24"/>
          <w:lang w:val="hy-AM"/>
        </w:rPr>
        <w:t>6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402AA8" w:rsidRPr="0088701D" w:rsidRDefault="00165B57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Դիտվումէնկուղտանող </w:t>
      </w:r>
      <w:r w:rsidR="00402AA8" w:rsidRPr="0088701D">
        <w:rPr>
          <w:rFonts w:ascii="Sylfaen" w:hAnsi="Sylfaen"/>
          <w:sz w:val="24"/>
          <w:szCs w:val="24"/>
          <w:lang w:val="hy-AM"/>
        </w:rPr>
        <w:t>հատավորաստիճանների</w:t>
      </w:r>
      <w:r w:rsidRPr="0088701D">
        <w:rPr>
          <w:rFonts w:ascii="Sylfaen" w:hAnsi="Sylfaen"/>
          <w:sz w:val="24"/>
          <w:szCs w:val="24"/>
          <w:lang w:val="hy-AM"/>
        </w:rPr>
        <w:t>բետոնեպաշտպանիչ շերտիքայքայում, ամրաններիմերկացում</w:t>
      </w:r>
      <w:r w:rsidR="00F246CA" w:rsidRPr="0088701D">
        <w:rPr>
          <w:rFonts w:ascii="Sylfaen" w:hAnsi="Sylfaen"/>
          <w:sz w:val="24"/>
          <w:szCs w:val="24"/>
          <w:lang w:val="hy-AM"/>
        </w:rPr>
        <w:t>(</w:t>
      </w:r>
      <w:r w:rsidR="00402AA8" w:rsidRPr="0088701D">
        <w:rPr>
          <w:rFonts w:ascii="Sylfaen" w:hAnsi="Sylfaen"/>
          <w:sz w:val="24"/>
          <w:szCs w:val="24"/>
          <w:lang w:val="hy-AM"/>
        </w:rPr>
        <w:t>նկ.</w:t>
      </w:r>
      <w:r w:rsidR="00F246CA" w:rsidRPr="0088701D">
        <w:rPr>
          <w:rFonts w:ascii="Sylfaen" w:hAnsi="Sylfaen"/>
          <w:sz w:val="24"/>
          <w:szCs w:val="24"/>
          <w:lang w:val="hy-AM"/>
        </w:rPr>
        <w:t>7</w:t>
      </w:r>
      <w:r w:rsidR="00402AA8" w:rsidRPr="0088701D">
        <w:rPr>
          <w:rFonts w:ascii="Sylfaen" w:hAnsi="Sylfaen"/>
          <w:sz w:val="24"/>
          <w:szCs w:val="24"/>
          <w:lang w:val="hy-AM"/>
        </w:rPr>
        <w:t>):</w:t>
      </w:r>
    </w:p>
    <w:p w:rsidR="00586D07" w:rsidRPr="0088701D" w:rsidRDefault="00586D07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Նկուղայինհարկիպատերըգտնվումենգերխոնավվիճակում</w:t>
      </w:r>
      <w:r w:rsidR="00F246CA" w:rsidRPr="0088701D">
        <w:rPr>
          <w:rFonts w:ascii="Sylfaen" w:hAnsi="Sylfaen"/>
          <w:sz w:val="24"/>
          <w:szCs w:val="24"/>
          <w:lang w:val="hy-AM"/>
        </w:rPr>
        <w:t>(նկ.8):</w:t>
      </w:r>
    </w:p>
    <w:p w:rsidR="00402AA8" w:rsidRPr="0088701D" w:rsidRDefault="00165B57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Մասնաշենքի աջ կողաճակատի ա</w:t>
      </w:r>
      <w:r w:rsidR="00402AA8" w:rsidRPr="0088701D">
        <w:rPr>
          <w:rFonts w:ascii="Sylfaen" w:hAnsi="Sylfaen"/>
          <w:sz w:val="24"/>
          <w:szCs w:val="24"/>
          <w:lang w:val="hy-AM"/>
        </w:rPr>
        <w:t>րտաքինաստիճաններըունենվնասված</w:t>
      </w:r>
      <w:r w:rsidRPr="0088701D">
        <w:rPr>
          <w:rFonts w:ascii="Sylfaen" w:hAnsi="Sylfaen"/>
          <w:sz w:val="24"/>
          <w:szCs w:val="24"/>
          <w:lang w:val="hy-AM"/>
        </w:rPr>
        <w:t>քներ</w:t>
      </w:r>
      <w:r w:rsidR="00402AA8" w:rsidRPr="0088701D">
        <w:rPr>
          <w:rFonts w:ascii="Sylfaen" w:hAnsi="Sylfaen"/>
          <w:sz w:val="24"/>
          <w:szCs w:val="24"/>
          <w:lang w:val="hy-AM"/>
        </w:rPr>
        <w:t>(նկ.</w:t>
      </w:r>
      <w:r w:rsidR="00F246CA" w:rsidRPr="0088701D">
        <w:rPr>
          <w:rFonts w:ascii="Sylfaen" w:hAnsi="Sylfaen"/>
          <w:sz w:val="24"/>
          <w:szCs w:val="24"/>
          <w:lang w:val="hy-AM"/>
        </w:rPr>
        <w:t>9</w:t>
      </w:r>
      <w:r w:rsidR="00402AA8" w:rsidRPr="0088701D">
        <w:rPr>
          <w:rFonts w:ascii="Sylfaen" w:hAnsi="Sylfaen"/>
          <w:sz w:val="24"/>
          <w:szCs w:val="24"/>
          <w:lang w:val="hy-AM"/>
        </w:rPr>
        <w:t>):</w:t>
      </w:r>
    </w:p>
    <w:p w:rsidR="00402AA8" w:rsidRPr="0088701D" w:rsidRDefault="00402AA8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Մասնաշենքի</w:t>
      </w:r>
      <w:r w:rsidR="00925432" w:rsidRPr="00925432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 w:cs="Sylfaen"/>
          <w:sz w:val="24"/>
          <w:szCs w:val="24"/>
          <w:lang w:val="hy-AM"/>
        </w:rPr>
        <w:t>շուրջ</w:t>
      </w:r>
      <w:r w:rsidR="00925432" w:rsidRPr="00925432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 w:cs="Sylfaen"/>
          <w:sz w:val="24"/>
          <w:szCs w:val="24"/>
          <w:lang w:val="hy-AM"/>
        </w:rPr>
        <w:t>արտաքին</w:t>
      </w:r>
      <w:r w:rsidR="00925432" w:rsidRPr="00925432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586D07" w:rsidRPr="0088701D">
        <w:rPr>
          <w:rFonts w:ascii="Sylfaen" w:hAnsi="Sylfaen" w:cs="Sylfaen"/>
          <w:sz w:val="24"/>
          <w:szCs w:val="24"/>
          <w:lang w:val="hy-AM"/>
        </w:rPr>
        <w:t>սալվածքն</w:t>
      </w:r>
      <w:r w:rsidRPr="0088701D">
        <w:rPr>
          <w:rFonts w:ascii="Sylfaen" w:hAnsi="Sylfaen" w:cs="Sylfaen"/>
          <w:sz w:val="24"/>
          <w:szCs w:val="24"/>
          <w:lang w:val="hy-AM"/>
        </w:rPr>
        <w:t>ունի</w:t>
      </w:r>
      <w:r w:rsidR="00586D07" w:rsidRPr="0088701D">
        <w:rPr>
          <w:rFonts w:ascii="Sylfaen" w:hAnsi="Sylfaen" w:cs="Sylfaen"/>
          <w:sz w:val="24"/>
          <w:szCs w:val="24"/>
          <w:lang w:val="hy-AM"/>
        </w:rPr>
        <w:t xml:space="preserve">բազմաթիվ </w:t>
      </w:r>
      <w:r w:rsidRPr="0088701D">
        <w:rPr>
          <w:rFonts w:ascii="Sylfaen" w:hAnsi="Sylfaen" w:cs="Sylfaen"/>
          <w:sz w:val="24"/>
          <w:szCs w:val="24"/>
          <w:lang w:val="hy-AM"/>
        </w:rPr>
        <w:t>վնասվածքներ</w:t>
      </w:r>
      <w:r w:rsidRPr="0088701D">
        <w:rPr>
          <w:rFonts w:ascii="Sylfaen" w:hAnsi="Sylfaen"/>
          <w:sz w:val="24"/>
          <w:szCs w:val="24"/>
          <w:lang w:val="hy-AM"/>
        </w:rPr>
        <w:t>(նկ.</w:t>
      </w:r>
      <w:r w:rsidR="00F246CA" w:rsidRPr="0088701D">
        <w:rPr>
          <w:rFonts w:ascii="Sylfaen" w:hAnsi="Sylfaen"/>
          <w:sz w:val="24"/>
          <w:szCs w:val="24"/>
          <w:lang w:val="hy-AM"/>
        </w:rPr>
        <w:t>10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F246CA" w:rsidRPr="0088701D" w:rsidRDefault="00F246CA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Տանիքած</w:t>
      </w:r>
      <w:r w:rsidR="00AF4920" w:rsidRPr="0088701D">
        <w:rPr>
          <w:rFonts w:ascii="Sylfaen" w:hAnsi="Sylfaen"/>
          <w:sz w:val="24"/>
          <w:szCs w:val="24"/>
          <w:lang w:val="hy-AM"/>
        </w:rPr>
        <w:t>ա</w:t>
      </w:r>
      <w:r w:rsidRPr="0088701D">
        <w:rPr>
          <w:rFonts w:ascii="Sylfaen" w:hAnsi="Sylfaen"/>
          <w:sz w:val="24"/>
          <w:szCs w:val="24"/>
          <w:lang w:val="hy-AM"/>
        </w:rPr>
        <w:t>ծկույթը գտնվում է անբավարար տեխնիկական վիճակում(նկ.11):</w:t>
      </w:r>
    </w:p>
    <w:p w:rsidR="00F31144" w:rsidRPr="0088701D" w:rsidRDefault="00402AA8" w:rsidP="00D30B9B">
      <w:pPr>
        <w:pStyle w:val="ListParagraph"/>
        <w:numPr>
          <w:ilvl w:val="0"/>
          <w:numId w:val="2"/>
        </w:numPr>
        <w:spacing w:before="240" w:after="0"/>
        <w:ind w:left="0" w:firstLine="851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Մասնաշենքի</w:t>
      </w:r>
      <w:r w:rsidR="00AF4920" w:rsidRPr="00AF492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կոնստրուկտիվ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լուծումները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չեն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համապատասխանում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գործող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ՀՀՇՆ 11-6.02-2006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նորմատիվ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պահանջներին</w:t>
      </w:r>
      <w:r w:rsidR="00DA0DDD">
        <w:rPr>
          <w:rFonts w:ascii="Sylfaen" w:hAnsi="Sylfaen"/>
          <w:sz w:val="24"/>
          <w:szCs w:val="24"/>
          <w:lang w:val="hy-AM"/>
        </w:rPr>
        <w:t>՝ պատերի միջև հեռավորությունները գերազանցում են աղյուսակ 13</w:t>
      </w:r>
      <w:r w:rsidR="008D0367">
        <w:rPr>
          <w:rFonts w:ascii="Sylfaen" w:hAnsi="Sylfaen"/>
          <w:sz w:val="24"/>
          <w:szCs w:val="24"/>
          <w:lang w:val="hy-AM"/>
        </w:rPr>
        <w:t xml:space="preserve"> բերված մեծությունները, միջնապատերի և բացվածքների չափերի հարաբերությունները չեն համապատասխանում աղյուսակ 14 պահանջներին</w:t>
      </w:r>
      <w:r w:rsidRPr="0088701D">
        <w:rPr>
          <w:rFonts w:ascii="Sylfaen" w:hAnsi="Sylfaen"/>
          <w:sz w:val="24"/>
          <w:szCs w:val="24"/>
          <w:lang w:val="hy-AM"/>
        </w:rPr>
        <w:t xml:space="preserve"> ծածկեր</w:t>
      </w:r>
      <w:r w:rsidR="008D0367">
        <w:rPr>
          <w:rFonts w:ascii="Sylfaen" w:hAnsi="Sylfaen"/>
          <w:sz w:val="24"/>
          <w:szCs w:val="24"/>
          <w:lang w:val="hy-AM"/>
        </w:rPr>
        <w:t xml:space="preserve">ը չեն համապատասխանում կետ 7.5.1 պահանջներինապահոված չի դրանց աշխատանքը </w:t>
      </w:r>
      <w:r w:rsidRPr="0088701D">
        <w:rPr>
          <w:rFonts w:ascii="Sylfaen" w:hAnsi="Sylfaen"/>
          <w:sz w:val="24"/>
          <w:szCs w:val="24"/>
          <w:lang w:val="hy-AM"/>
        </w:rPr>
        <w:t>որպես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կոշտ</w:t>
      </w:r>
      <w:r w:rsidR="00AF4920" w:rsidRPr="00AF4920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սկավառակներ</w:t>
      </w:r>
      <w:r w:rsidR="006419F6">
        <w:rPr>
          <w:rFonts w:ascii="Sylfaen" w:hAnsi="Sylfaen"/>
          <w:sz w:val="24"/>
          <w:szCs w:val="24"/>
          <w:lang w:val="hy-AM"/>
        </w:rPr>
        <w:t>, միջնորմերի լուծումները չեն բավարարում կետ 7.6 պահանջներին</w:t>
      </w:r>
      <w:r w:rsidRPr="0088701D">
        <w:rPr>
          <w:rFonts w:ascii="Sylfaen" w:hAnsi="Sylfaen"/>
          <w:sz w:val="24"/>
          <w:szCs w:val="24"/>
          <w:lang w:val="hy-AM"/>
        </w:rPr>
        <w:t>:</w:t>
      </w:r>
    </w:p>
    <w:p w:rsidR="00F71CA7" w:rsidRPr="0088701D" w:rsidRDefault="00F71CA7" w:rsidP="00F31144">
      <w:pPr>
        <w:tabs>
          <w:tab w:val="left" w:pos="5505"/>
        </w:tabs>
        <w:rPr>
          <w:lang w:val="hy-AM"/>
        </w:rPr>
      </w:pPr>
    </w:p>
    <w:p w:rsidR="00BD571B" w:rsidRPr="0088701D" w:rsidRDefault="00BD571B" w:rsidP="00794AC9">
      <w:pPr>
        <w:pStyle w:val="ListParagraph"/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4286"/>
            <wp:effectExtent l="19050" t="0" r="0" b="0"/>
            <wp:docPr id="28" name="Рисунок 27" descr="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AC9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101" name="Рисунок 28" descr="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144" w:rsidRPr="0088701D" w:rsidRDefault="00F31144" w:rsidP="00F31144">
      <w:pPr>
        <w:pStyle w:val="ListParagraph"/>
        <w:keepNext/>
        <w:tabs>
          <w:tab w:val="left" w:pos="1395"/>
        </w:tabs>
        <w:spacing w:before="240" w:after="0"/>
        <w:ind w:left="-1276" w:right="-568"/>
        <w:rPr>
          <w:rFonts w:ascii="Sylfaen" w:hAnsi="Sylfaen"/>
          <w:lang w:val="hy-AM"/>
        </w:rPr>
      </w:pPr>
      <w:r w:rsidRPr="0088701D">
        <w:rPr>
          <w:lang w:val="hy-AM"/>
        </w:rPr>
        <w:tab/>
      </w:r>
      <w:r w:rsidRPr="0088701D">
        <w:rPr>
          <w:rFonts w:ascii="Sylfaen" w:hAnsi="Sylfaen"/>
          <w:lang w:val="hy-AM"/>
        </w:rPr>
        <w:t>Նկ.2Պատածարվածքի վնասվածքների տեսքը</w:t>
      </w:r>
    </w:p>
    <w:p w:rsidR="0063290B" w:rsidRPr="0088701D" w:rsidRDefault="0063290B" w:rsidP="00F31144">
      <w:pPr>
        <w:pStyle w:val="ListParagraph"/>
        <w:keepNext/>
        <w:tabs>
          <w:tab w:val="left" w:pos="1395"/>
        </w:tabs>
        <w:spacing w:before="240" w:after="0"/>
        <w:ind w:left="-1276" w:right="-568"/>
        <w:rPr>
          <w:rFonts w:ascii="Sylfaen" w:hAnsi="Sylfaen"/>
          <w:lang w:val="hy-AM"/>
        </w:rPr>
      </w:pPr>
    </w:p>
    <w:p w:rsidR="00F31144" w:rsidRPr="0088701D" w:rsidRDefault="0063290B" w:rsidP="00F31144">
      <w:pPr>
        <w:pStyle w:val="ListParagraph"/>
        <w:keepNext/>
        <w:tabs>
          <w:tab w:val="left" w:pos="3375"/>
        </w:tabs>
        <w:spacing w:before="240" w:after="0"/>
        <w:ind w:left="-1276" w:right="-568"/>
        <w:rPr>
          <w:rFonts w:ascii="Sylfaen" w:hAnsi="Sylfaen"/>
          <w:sz w:val="24"/>
          <w:szCs w:val="24"/>
          <w:lang w:val="hy-AM"/>
        </w:rPr>
      </w:pPr>
      <w:r w:rsidRPr="0088701D">
        <w:rPr>
          <w:noProof/>
          <w:lang w:val="en-US" w:eastAsia="en-US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1215390</wp:posOffset>
            </wp:positionH>
            <wp:positionV relativeFrom="paragraph">
              <wp:align>top</wp:align>
            </wp:positionV>
            <wp:extent cx="3238500" cy="2428875"/>
            <wp:effectExtent l="19050" t="0" r="0" b="0"/>
            <wp:wrapSquare wrapText="bothSides"/>
            <wp:docPr id="30" name="Рисунок 29" descr="IMG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F31144">
      <w:pPr>
        <w:rPr>
          <w:lang w:val="hy-AM"/>
        </w:rPr>
      </w:pPr>
    </w:p>
    <w:p w:rsidR="00F31144" w:rsidRPr="0088701D" w:rsidRDefault="00F31144" w:rsidP="0063290B">
      <w:pPr>
        <w:jc w:val="center"/>
        <w:rPr>
          <w:rFonts w:ascii="Sylfaen" w:hAnsi="Sylfaen"/>
          <w:lang w:val="hy-AM"/>
        </w:rPr>
      </w:pPr>
      <w:r w:rsidRPr="0088701D">
        <w:rPr>
          <w:rFonts w:ascii="Sylfaen" w:hAnsi="Sylfaen"/>
          <w:lang w:val="hy-AM"/>
        </w:rPr>
        <w:t>Նկ.3</w:t>
      </w:r>
      <w:r w:rsidR="00ED1272" w:rsidRPr="0088701D">
        <w:rPr>
          <w:rFonts w:ascii="Sylfaen" w:hAnsi="Sylfaen"/>
          <w:lang w:val="hy-AM"/>
        </w:rPr>
        <w:t>Բարավորի եզրի առկա ճաքի տեսքը</w:t>
      </w:r>
    </w:p>
    <w:p w:rsidR="00BD571B" w:rsidRPr="0088701D" w:rsidRDefault="00794AC9" w:rsidP="00794AC9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29496"/>
            <wp:effectExtent l="19050" t="0" r="0" b="0"/>
            <wp:docPr id="103" name="Рисунок 30" descr="IMG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2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71B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37" name="Рисунок 32" descr="IMG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71B" w:rsidRPr="0088701D" w:rsidRDefault="00794AC9" w:rsidP="00794AC9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104" name="Рисунок 33" descr="IMG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71B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36" name="Рисунок 31" descr="IMG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272" w:rsidRPr="0088701D" w:rsidRDefault="00ED1272" w:rsidP="00794AC9">
      <w:pPr>
        <w:keepNext/>
        <w:spacing w:before="240" w:after="0"/>
        <w:ind w:left="-1276" w:right="-568"/>
        <w:jc w:val="center"/>
        <w:rPr>
          <w:rFonts w:ascii="Sylfaen" w:hAnsi="Sylfaen"/>
          <w:lang w:val="hy-AM"/>
        </w:rPr>
      </w:pPr>
      <w:r w:rsidRPr="0088701D">
        <w:rPr>
          <w:rFonts w:ascii="Sylfaen" w:hAnsi="Sylfaen"/>
          <w:lang w:val="hy-AM"/>
        </w:rPr>
        <w:t>Նկ.4Միջնորմների վնասվածքների տեսքը</w:t>
      </w:r>
    </w:p>
    <w:p w:rsidR="00BD571B" w:rsidRPr="0088701D" w:rsidRDefault="00BD571B" w:rsidP="00794AC9">
      <w:pPr>
        <w:pStyle w:val="Caption"/>
        <w:ind w:left="-1276" w:right="-568"/>
        <w:jc w:val="both"/>
        <w:rPr>
          <w:lang w:val="hy-AM"/>
        </w:rPr>
      </w:pPr>
    </w:p>
    <w:p w:rsidR="0063290B" w:rsidRPr="0088701D" w:rsidRDefault="0063290B" w:rsidP="0063290B">
      <w:pPr>
        <w:rPr>
          <w:lang w:val="hy-AM"/>
        </w:rPr>
      </w:pPr>
    </w:p>
    <w:p w:rsidR="00BD571B" w:rsidRPr="0088701D" w:rsidRDefault="00BF7DFD" w:rsidP="00ED1272">
      <w:pPr>
        <w:keepNext/>
        <w:spacing w:before="240" w:after="0"/>
        <w:ind w:left="-709" w:right="-568"/>
        <w:jc w:val="center"/>
        <w:rPr>
          <w:lang w:val="hy-AM"/>
        </w:rPr>
      </w:pPr>
      <w:r w:rsidRPr="0088701D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12700</wp:posOffset>
            </wp:positionV>
            <wp:extent cx="3238500" cy="2438400"/>
            <wp:effectExtent l="19050" t="0" r="0" b="0"/>
            <wp:wrapSquare wrapText="bothSides"/>
            <wp:docPr id="39" name="Рисунок 38" descr="IMG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71B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38" name="Рисунок 37" descr="IMG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272" w:rsidRPr="0088701D" w:rsidRDefault="00ED1272" w:rsidP="00794AC9">
      <w:pPr>
        <w:keepNext/>
        <w:spacing w:before="240" w:after="0"/>
        <w:ind w:left="-1276" w:right="-568"/>
        <w:jc w:val="center"/>
        <w:rPr>
          <w:rFonts w:ascii="Sylfaen" w:hAnsi="Sylfaen"/>
          <w:lang w:val="hy-AM"/>
        </w:rPr>
      </w:pPr>
      <w:r w:rsidRPr="0088701D">
        <w:rPr>
          <w:rFonts w:ascii="Sylfaen" w:hAnsi="Sylfaen"/>
          <w:lang w:val="hy-AM"/>
        </w:rPr>
        <w:t>Նկ.5Ծածկերի կարանների բացում</w:t>
      </w:r>
    </w:p>
    <w:p w:rsidR="00622860" w:rsidRPr="0088701D" w:rsidRDefault="00BD571B" w:rsidP="00794AC9">
      <w:pPr>
        <w:spacing w:before="240" w:after="0"/>
        <w:ind w:left="-1276" w:right="-568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br w:type="textWrapping" w:clear="all"/>
      </w:r>
    </w:p>
    <w:p w:rsidR="00BD571B" w:rsidRPr="0088701D" w:rsidRDefault="00BD571B" w:rsidP="00794AC9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29536"/>
            <wp:effectExtent l="19050" t="0" r="0" b="0"/>
            <wp:docPr id="40" name="Рисунок 39" descr="IMG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2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AC9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29536"/>
            <wp:effectExtent l="19050" t="0" r="0" b="0"/>
            <wp:docPr id="105" name="Рисунок 40" descr="IMG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2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D91" w:rsidRPr="0088701D" w:rsidRDefault="00667D91" w:rsidP="00794AC9">
      <w:pPr>
        <w:keepNext/>
        <w:spacing w:before="240" w:after="0"/>
        <w:ind w:left="-1276" w:right="-568"/>
        <w:jc w:val="center"/>
        <w:rPr>
          <w:rFonts w:ascii="Sylfaen" w:hAnsi="Sylfaen"/>
          <w:lang w:val="hy-AM"/>
        </w:rPr>
      </w:pPr>
      <w:r w:rsidRPr="0088701D">
        <w:rPr>
          <w:rFonts w:ascii="Sylfaen" w:hAnsi="Sylfaen"/>
          <w:lang w:val="hy-AM"/>
        </w:rPr>
        <w:t>Նկ.6Ծածկերում խոնավացման հետքերը</w:t>
      </w:r>
    </w:p>
    <w:p w:rsidR="0063290B" w:rsidRPr="0088701D" w:rsidRDefault="0063290B" w:rsidP="00794AC9">
      <w:pPr>
        <w:keepNext/>
        <w:spacing w:before="240" w:after="0"/>
        <w:ind w:left="-1276" w:right="-568"/>
        <w:jc w:val="center"/>
        <w:rPr>
          <w:rFonts w:ascii="Sylfaen" w:hAnsi="Sylfaen"/>
          <w:lang w:val="hy-AM"/>
        </w:rPr>
      </w:pPr>
    </w:p>
    <w:p w:rsidR="00BD571B" w:rsidRPr="0088701D" w:rsidRDefault="00794AC9" w:rsidP="00667D91">
      <w:pPr>
        <w:spacing w:before="240" w:after="0"/>
        <w:ind w:left="-1276" w:right="-568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38500" cy="2428788"/>
            <wp:effectExtent l="19050" t="0" r="0" b="0"/>
            <wp:docPr id="108" name="Рисунок 43" descr="IMG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2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7DFD"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3" name="Рисунок 42" descr="IMG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D91" w:rsidRPr="0088701D" w:rsidRDefault="00667D91" w:rsidP="00BF7DFD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Նկ.7Հատավոր աստիճանների վնասվածքները</w:t>
      </w:r>
    </w:p>
    <w:p w:rsidR="0063290B" w:rsidRPr="0088701D" w:rsidRDefault="0063290B" w:rsidP="00BF7DFD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</w:p>
    <w:p w:rsidR="00BD571B" w:rsidRPr="0088701D" w:rsidRDefault="004B617C" w:rsidP="00794AC9">
      <w:pPr>
        <w:spacing w:before="240" w:after="0"/>
        <w:ind w:left="-1276" w:right="-568"/>
        <w:jc w:val="center"/>
        <w:rPr>
          <w:rFonts w:ascii="Sylfaen" w:hAnsi="Sylfaen"/>
          <w:sz w:val="28"/>
          <w:szCs w:val="28"/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45" name="Рисунок 44" descr="IMG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46" name="Рисунок 45" descr="IMG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6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71B" w:rsidRPr="0088701D" w:rsidRDefault="004B617C" w:rsidP="00BF7DFD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1139190</wp:posOffset>
            </wp:positionH>
            <wp:positionV relativeFrom="paragraph">
              <wp:align>top</wp:align>
            </wp:positionV>
            <wp:extent cx="3238500" cy="2428875"/>
            <wp:effectExtent l="19050" t="0" r="0" b="0"/>
            <wp:wrapSquare wrapText="bothSides"/>
            <wp:docPr id="47" name="Рисунок 46" descr="IMG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7D91" w:rsidRPr="0088701D">
        <w:rPr>
          <w:rFonts w:ascii="Sylfaen" w:hAnsi="Sylfaen"/>
          <w:sz w:val="28"/>
          <w:szCs w:val="28"/>
          <w:lang w:val="hy-AM"/>
        </w:rPr>
        <w:br w:type="textWrapping" w:clear="all"/>
      </w:r>
      <w:r w:rsidR="00C918DC" w:rsidRPr="0088701D">
        <w:rPr>
          <w:rFonts w:ascii="Sylfaen" w:hAnsi="Sylfaen"/>
          <w:sz w:val="24"/>
          <w:szCs w:val="24"/>
          <w:lang w:val="hy-AM"/>
        </w:rPr>
        <w:t>Նկ.8Նկուղի պատերի խոնավացում</w:t>
      </w:r>
    </w:p>
    <w:p w:rsidR="004B617C" w:rsidRPr="0088701D" w:rsidRDefault="004B617C" w:rsidP="00794AC9">
      <w:pPr>
        <w:spacing w:before="240" w:after="0"/>
        <w:ind w:left="-1276" w:right="-568"/>
        <w:jc w:val="center"/>
        <w:rPr>
          <w:rFonts w:ascii="Sylfaen" w:hAnsi="Sylfaen"/>
          <w:sz w:val="28"/>
          <w:szCs w:val="28"/>
          <w:lang w:val="hy-AM"/>
        </w:rPr>
      </w:pPr>
    </w:p>
    <w:p w:rsidR="004B617C" w:rsidRPr="0088701D" w:rsidRDefault="004B617C" w:rsidP="00794AC9">
      <w:pPr>
        <w:spacing w:before="240" w:after="0"/>
        <w:ind w:left="-1276" w:right="-568"/>
        <w:jc w:val="center"/>
        <w:rPr>
          <w:rFonts w:ascii="Sylfaen" w:hAnsi="Sylfaen"/>
          <w:sz w:val="28"/>
          <w:szCs w:val="28"/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48" name="Рисунок 47" descr="IMG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8DC" w:rsidRPr="0088701D" w:rsidRDefault="00C918DC" w:rsidP="00794AC9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Նկ.9Դրսի աստիճանի վնասվածքը</w:t>
      </w:r>
    </w:p>
    <w:p w:rsidR="004B617C" w:rsidRPr="0088701D" w:rsidRDefault="004B617C" w:rsidP="00794AC9">
      <w:pPr>
        <w:spacing w:before="240" w:after="0"/>
        <w:ind w:left="-1276" w:right="-568"/>
        <w:jc w:val="center"/>
        <w:rPr>
          <w:rFonts w:ascii="Sylfaen" w:hAnsi="Sylfaen"/>
          <w:sz w:val="28"/>
          <w:szCs w:val="28"/>
          <w:lang w:val="hy-AM"/>
        </w:rPr>
      </w:pPr>
    </w:p>
    <w:p w:rsidR="00A0711F" w:rsidRPr="0088701D" w:rsidRDefault="00A0711F" w:rsidP="00A0711F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-632460</wp:posOffset>
            </wp:positionH>
            <wp:positionV relativeFrom="paragraph">
              <wp:posOffset>3175</wp:posOffset>
            </wp:positionV>
            <wp:extent cx="3238500" cy="2190750"/>
            <wp:effectExtent l="19050" t="0" r="0" b="0"/>
            <wp:wrapSquare wrapText="bothSides"/>
            <wp:docPr id="51" name="Рисунок 50" descr="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36770" cy="2190750"/>
            <wp:effectExtent l="19050" t="0" r="1730" b="0"/>
            <wp:docPr id="10" name="Рисунок 48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9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DFD" w:rsidRPr="0088701D" w:rsidRDefault="004B617C" w:rsidP="00794AC9">
      <w:pPr>
        <w:spacing w:before="240" w:after="0"/>
        <w:ind w:left="-1276" w:right="-568"/>
        <w:jc w:val="center"/>
        <w:rPr>
          <w:rFonts w:ascii="Sylfaen" w:hAnsi="Sylfaen"/>
          <w:sz w:val="28"/>
          <w:szCs w:val="28"/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36770" cy="2181225"/>
            <wp:effectExtent l="19050" t="0" r="1730" b="0"/>
            <wp:docPr id="50" name="Рисунок 49" descr="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8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C918DC" w:rsidP="0063290B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Նկ.10Արտաքին սալվածքի տեսքը</w:t>
      </w:r>
    </w:p>
    <w:p w:rsidR="0063290B" w:rsidRPr="0088701D" w:rsidRDefault="004B617C" w:rsidP="0063290B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119186"/>
            <wp:effectExtent l="19050" t="0" r="0" b="0"/>
            <wp:docPr id="52" name="Рисунок 51" descr="IMG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8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1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4DB0"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36770" cy="2114550"/>
            <wp:effectExtent l="19050" t="0" r="1730" b="0"/>
            <wp:docPr id="110" name="Рисунок 53" descr="IMG_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6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1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DB0" w:rsidRPr="0088701D" w:rsidRDefault="00174DB0" w:rsidP="00174DB0">
      <w:pPr>
        <w:pStyle w:val="Caption"/>
        <w:jc w:val="center"/>
        <w:rPr>
          <w:lang w:val="hy-AM"/>
        </w:rPr>
      </w:pPr>
      <w:r w:rsidRPr="0088701D">
        <w:rPr>
          <w:rFonts w:ascii="Sylfaen" w:hAnsi="Sylfaen"/>
          <w:noProof/>
          <w:sz w:val="28"/>
          <w:szCs w:val="28"/>
          <w:lang w:val="en-US" w:eastAsia="en-US"/>
        </w:rPr>
        <w:drawing>
          <wp:inline distT="0" distB="0" distL="0" distR="0">
            <wp:extent cx="3240000" cy="2100349"/>
            <wp:effectExtent l="19050" t="0" r="0" b="0"/>
            <wp:docPr id="111" name="Рисунок 52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0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C918DC" w:rsidP="00794AC9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Նկ.11Տանիքի առկա վիճակը</w:t>
      </w:r>
    </w:p>
    <w:p w:rsidR="002A102E" w:rsidRPr="0088701D" w:rsidRDefault="002A102E" w:rsidP="002A102E">
      <w:pPr>
        <w:spacing w:before="240" w:after="0"/>
        <w:jc w:val="center"/>
        <w:rPr>
          <w:rFonts w:ascii="Sylfaen" w:hAnsi="Sylfaen"/>
          <w:sz w:val="28"/>
          <w:szCs w:val="28"/>
          <w:lang w:val="hy-AM"/>
        </w:rPr>
      </w:pPr>
      <w:r w:rsidRPr="0088701D">
        <w:rPr>
          <w:rFonts w:ascii="Sylfaen" w:hAnsi="Sylfaen"/>
          <w:sz w:val="28"/>
          <w:szCs w:val="28"/>
          <w:lang w:val="hy-AM"/>
        </w:rPr>
        <w:lastRenderedPageBreak/>
        <w:t>N2 ուսումնական մասնաշենք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Այն</w:t>
      </w:r>
      <w:r w:rsidR="007258A7" w:rsidRPr="0088701D">
        <w:rPr>
          <w:rFonts w:ascii="Sylfaen" w:hAnsi="Sylfaen"/>
          <w:sz w:val="24"/>
          <w:szCs w:val="24"/>
          <w:lang w:val="hy-AM"/>
        </w:rPr>
        <w:t xml:space="preserve"> երկհ</w:t>
      </w:r>
      <w:r w:rsidR="00C576B6" w:rsidRPr="0088701D">
        <w:rPr>
          <w:rFonts w:ascii="Sylfaen" w:hAnsi="Sylfaen"/>
          <w:sz w:val="24"/>
          <w:szCs w:val="24"/>
          <w:lang w:val="hy-AM"/>
        </w:rPr>
        <w:t>ա</w:t>
      </w:r>
      <w:r w:rsidR="007258A7" w:rsidRPr="0088701D">
        <w:rPr>
          <w:rFonts w:ascii="Sylfaen" w:hAnsi="Sylfaen"/>
          <w:sz w:val="24"/>
          <w:szCs w:val="24"/>
          <w:lang w:val="hy-AM"/>
        </w:rPr>
        <w:t>րկանի</w:t>
      </w:r>
      <w:r w:rsidR="00C576B6" w:rsidRPr="0088701D">
        <w:rPr>
          <w:rFonts w:ascii="Sylfaen" w:hAnsi="Sylfaen"/>
          <w:sz w:val="24"/>
          <w:szCs w:val="24"/>
          <w:lang w:val="hy-AM"/>
        </w:rPr>
        <w:t>,</w:t>
      </w:r>
      <w:r w:rsidRPr="0088701D">
        <w:rPr>
          <w:rFonts w:ascii="Sylfaen" w:hAnsi="Sylfaen"/>
          <w:sz w:val="24"/>
          <w:szCs w:val="24"/>
          <w:lang w:val="hy-AM"/>
        </w:rPr>
        <w:t>հատակագծում</w:t>
      </w:r>
      <w:r w:rsidR="007258A7" w:rsidRPr="0088701D">
        <w:rPr>
          <w:rFonts w:ascii="Sylfaen" w:hAnsi="Sylfaen"/>
          <w:sz w:val="24"/>
          <w:szCs w:val="24"/>
          <w:lang w:val="hy-AM"/>
        </w:rPr>
        <w:t>ուղղանկյունաձև</w:t>
      </w:r>
      <w:r w:rsidR="00C576B6" w:rsidRPr="0088701D">
        <w:rPr>
          <w:rFonts w:ascii="Sylfaen" w:hAnsi="Sylfaen"/>
          <w:sz w:val="24"/>
          <w:szCs w:val="24"/>
          <w:lang w:val="hy-AM"/>
        </w:rPr>
        <w:t>,</w:t>
      </w:r>
      <w:r w:rsidR="007258A7" w:rsidRPr="0088701D">
        <w:rPr>
          <w:rFonts w:ascii="Sylfaen" w:hAnsi="Sylfaen"/>
          <w:sz w:val="24"/>
          <w:szCs w:val="24"/>
          <w:lang w:val="hy-AM"/>
        </w:rPr>
        <w:t>41,0</w:t>
      </w:r>
      <w:r w:rsidRPr="0088701D">
        <w:rPr>
          <w:rFonts w:ascii="Sylfaen" w:hAnsi="Sylfaen"/>
          <w:sz w:val="24"/>
          <w:szCs w:val="24"/>
          <w:lang w:val="hy-AM"/>
        </w:rPr>
        <w:t>x</w:t>
      </w:r>
      <w:r w:rsidR="007258A7" w:rsidRPr="0088701D">
        <w:rPr>
          <w:rFonts w:ascii="Sylfaen" w:hAnsi="Sylfaen"/>
          <w:sz w:val="24"/>
          <w:szCs w:val="24"/>
          <w:lang w:val="hy-AM"/>
        </w:rPr>
        <w:t>16,6մարտաքին</w:t>
      </w:r>
      <w:r w:rsidRPr="0088701D">
        <w:rPr>
          <w:rFonts w:ascii="Sylfaen" w:hAnsi="Sylfaen"/>
          <w:sz w:val="24"/>
          <w:szCs w:val="24"/>
          <w:lang w:val="hy-AM"/>
        </w:rPr>
        <w:t>եզրաչափեր</w:t>
      </w:r>
      <w:r w:rsidR="007258A7" w:rsidRPr="0088701D">
        <w:rPr>
          <w:rFonts w:ascii="Sylfaen" w:hAnsi="Sylfaen"/>
          <w:sz w:val="24"/>
          <w:szCs w:val="24"/>
          <w:lang w:val="hy-AM"/>
        </w:rPr>
        <w:t>ովկառույցէ</w:t>
      </w:r>
      <w:r w:rsidRPr="0088701D">
        <w:rPr>
          <w:rFonts w:ascii="Sylfaen" w:hAnsi="Sylfaen"/>
          <w:sz w:val="24"/>
          <w:szCs w:val="24"/>
          <w:lang w:val="hy-AM"/>
        </w:rPr>
        <w:t>(նկ.</w:t>
      </w:r>
      <w:r w:rsidR="007258A7" w:rsidRPr="0088701D">
        <w:rPr>
          <w:rFonts w:ascii="Sylfaen" w:hAnsi="Sylfaen"/>
          <w:sz w:val="24"/>
          <w:szCs w:val="24"/>
          <w:lang w:val="hy-AM"/>
        </w:rPr>
        <w:t>12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174DB0" w:rsidRPr="0088701D" w:rsidRDefault="00174DB0" w:rsidP="00174DB0">
      <w:pPr>
        <w:spacing w:before="240" w:after="0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2" name="Рисунок 54" descr="IMG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9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8DC" w:rsidRPr="0088701D" w:rsidRDefault="00C918DC" w:rsidP="00174DB0">
      <w:pPr>
        <w:spacing w:before="240" w:after="0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Նկ.12</w:t>
      </w:r>
      <w:r w:rsidR="00346C7A" w:rsidRPr="0088701D">
        <w:rPr>
          <w:rFonts w:ascii="Sylfaen" w:hAnsi="Sylfaen"/>
          <w:sz w:val="24"/>
          <w:szCs w:val="24"/>
          <w:lang w:val="hy-AM"/>
        </w:rPr>
        <w:t>Մասնաշենքի ընդհանուր տեսքը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Կառույցիկոնստրուկտիվհամակարգըլուծվածէ արտաքինկրող երկայնականպատերով, ներքին </w:t>
      </w:r>
      <w:r w:rsidR="007258A7" w:rsidRPr="0088701D">
        <w:rPr>
          <w:rFonts w:ascii="Sylfaen" w:hAnsi="Sylfaen"/>
          <w:sz w:val="24"/>
          <w:szCs w:val="24"/>
          <w:lang w:val="hy-AM"/>
        </w:rPr>
        <w:t>երկու</w:t>
      </w:r>
      <w:r w:rsidRPr="0088701D">
        <w:rPr>
          <w:rFonts w:ascii="Sylfaen" w:hAnsi="Sylfaen"/>
          <w:sz w:val="24"/>
          <w:szCs w:val="24"/>
          <w:lang w:val="hy-AM"/>
        </w:rPr>
        <w:t>երկայնականշրջանակներովևծածկերով: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Շրջանակներիսյուներիհիմքերը առանձինտիպիեն, միաձույլ երկաթբետոնեսյունակալներով, իսկպատերինը՝ ժապավենային, խամքարաբետոնից: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Շրջանակներիսյուներնուպարզունակներնիրականացվածենմիաձույլերկաթբետոնիցևունենհամապատասխանաբար40x40 և40x50սմլայնականհատվածքիչափեր:</w:t>
      </w:r>
    </w:p>
    <w:p w:rsidR="00B3651E" w:rsidRPr="0088701D" w:rsidRDefault="00B3651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Պատերնունեն 50սմ հաստություն, իրականացվածեն տուֆաքարի</w:t>
      </w:r>
      <w:r w:rsidRPr="0088701D">
        <w:rPr>
          <w:rFonts w:ascii="Arial LatArm" w:hAnsi="Arial LatArm"/>
          <w:sz w:val="24"/>
          <w:szCs w:val="24"/>
          <w:lang w:val="hy-AM"/>
        </w:rPr>
        <w:t>§</w:t>
      </w:r>
      <w:r w:rsidRPr="0088701D">
        <w:rPr>
          <w:rFonts w:ascii="Sylfaen" w:hAnsi="Sylfaen"/>
          <w:sz w:val="24"/>
          <w:szCs w:val="24"/>
          <w:lang w:val="hy-AM"/>
        </w:rPr>
        <w:t>միդիս</w:t>
      </w:r>
      <w:r w:rsidRPr="0088701D">
        <w:rPr>
          <w:rFonts w:ascii="Arial LatArm" w:hAnsi="Arial LatArm"/>
          <w:sz w:val="24"/>
          <w:szCs w:val="24"/>
          <w:lang w:val="hy-AM"/>
        </w:rPr>
        <w:t>¦</w:t>
      </w:r>
      <w:r w:rsidRPr="0088701D">
        <w:rPr>
          <w:rFonts w:ascii="Sylfaen" w:hAnsi="Sylfaen"/>
          <w:sz w:val="24"/>
          <w:szCs w:val="24"/>
          <w:lang w:val="hy-AM"/>
        </w:rPr>
        <w:t xml:space="preserve"> տիպիշարվածքով, ցեմենտավազայինշաղախիկիրառմամբ: Պատերի որմանցքում իրագործված են միաձույլ երկաթբետոնե ներառուկներ, միջհարկային մակարդակում՝ միաձույլ երկաթբետոնե հակասեյսմիկ գոտիներ, իսկ վերնածածկի մակարդակում՝ հավաքովի երկաթբետոնե քիվագոտիներ: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Արտաքինպատերիերեսաշարըսրբատաշտուֆաքարիցէ, իսկ գետնախարսխինը՝ սրբատաշ</w:t>
      </w:r>
      <w:r w:rsidR="007258A7" w:rsidRPr="0088701D">
        <w:rPr>
          <w:rFonts w:ascii="Sylfaen" w:hAnsi="Sylfaen"/>
          <w:sz w:val="24"/>
          <w:szCs w:val="24"/>
          <w:lang w:val="hy-AM"/>
        </w:rPr>
        <w:t>ուքուրքատաշ</w:t>
      </w:r>
      <w:r w:rsidRPr="0088701D">
        <w:rPr>
          <w:rFonts w:ascii="Sylfaen" w:hAnsi="Sylfaen"/>
          <w:sz w:val="24"/>
          <w:szCs w:val="24"/>
          <w:lang w:val="hy-AM"/>
        </w:rPr>
        <w:t xml:space="preserve">բազալտաքարից: 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Պատերումբացվածքներիբարավորներըմիաձույլերկաթբետոնիցեն: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Միջնորմներնիրականացվածենմանրահատսալերիշարվածքով: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Հարկիբարձրությունը3,5մէ</w:t>
      </w:r>
      <w:r w:rsidR="007C1FC7" w:rsidRPr="0088701D">
        <w:rPr>
          <w:rFonts w:ascii="Sylfaen" w:hAnsi="Sylfaen"/>
          <w:sz w:val="24"/>
          <w:szCs w:val="24"/>
          <w:lang w:val="hy-AM"/>
        </w:rPr>
        <w:t>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Ծածկերնիրականացվածենհավաքովիերկաթբետոնեկլորանցքավորսալերով: </w:t>
      </w:r>
    </w:p>
    <w:p w:rsidR="002A102E" w:rsidRPr="0088701D" w:rsidRDefault="007129A2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lastRenderedPageBreak/>
        <w:t>Սանդղավանդակը</w:t>
      </w:r>
      <w:r w:rsidR="002A102E" w:rsidRPr="0088701D">
        <w:rPr>
          <w:rFonts w:ascii="Sylfaen" w:hAnsi="Sylfaen"/>
          <w:sz w:val="24"/>
          <w:szCs w:val="24"/>
          <w:lang w:val="hy-AM"/>
        </w:rPr>
        <w:t>լուծված</w:t>
      </w:r>
      <w:r w:rsidRPr="0088701D">
        <w:rPr>
          <w:rFonts w:ascii="Sylfaen" w:hAnsi="Sylfaen"/>
          <w:sz w:val="24"/>
          <w:szCs w:val="24"/>
          <w:lang w:val="hy-AM"/>
        </w:rPr>
        <w:t xml:space="preserve">է </w:t>
      </w:r>
      <w:r w:rsidR="002A102E" w:rsidRPr="0088701D">
        <w:rPr>
          <w:rFonts w:ascii="Sylfaen" w:hAnsi="Sylfaen"/>
          <w:sz w:val="24"/>
          <w:szCs w:val="24"/>
          <w:lang w:val="hy-AM"/>
        </w:rPr>
        <w:t>պողպատեհեծաններով, երկաթբետոնեհատավորաստիճաններովև</w:t>
      </w:r>
      <w:r w:rsidR="007C1FC7" w:rsidRPr="0088701D">
        <w:rPr>
          <w:rFonts w:ascii="Sylfaen" w:hAnsi="Sylfaen"/>
          <w:sz w:val="24"/>
          <w:szCs w:val="24"/>
          <w:lang w:val="hy-AM"/>
        </w:rPr>
        <w:t>միաձույլ</w:t>
      </w:r>
      <w:r w:rsidR="002A102E" w:rsidRPr="0088701D">
        <w:rPr>
          <w:rFonts w:ascii="Sylfaen" w:hAnsi="Sylfaen"/>
          <w:sz w:val="24"/>
          <w:szCs w:val="24"/>
          <w:lang w:val="hy-AM"/>
        </w:rPr>
        <w:t>երկաթբետոնեհարթակներով:</w:t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Տանիքըլանջավորէ, փայտեծպեղայինհամակարգով, ալիքավորազբոշիֆերիցծածկույթով, արտաքինկազմակերպվածջրահեռացմամբ:</w:t>
      </w:r>
    </w:p>
    <w:p w:rsidR="002A102E" w:rsidRPr="0088701D" w:rsidRDefault="002A102E" w:rsidP="00D30B9B">
      <w:pPr>
        <w:tabs>
          <w:tab w:val="left" w:pos="5970"/>
        </w:tabs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</w:r>
    </w:p>
    <w:p w:rsidR="002A102E" w:rsidRPr="0088701D" w:rsidRDefault="002A102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Զննմամբ պարզվեցհետևյալը.</w:t>
      </w:r>
    </w:p>
    <w:p w:rsidR="002A102E" w:rsidRPr="0088701D" w:rsidRDefault="007129A2" w:rsidP="009E0262">
      <w:pPr>
        <w:pStyle w:val="ListParagraph"/>
        <w:numPr>
          <w:ilvl w:val="0"/>
          <w:numId w:val="19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Պատաշարվածքի ո</w:t>
      </w:r>
      <w:r w:rsidR="002A102E" w:rsidRPr="0088701D">
        <w:rPr>
          <w:rFonts w:ascii="Sylfaen" w:hAnsi="Sylfaen"/>
          <w:sz w:val="24"/>
          <w:szCs w:val="24"/>
          <w:lang w:val="hy-AM"/>
        </w:rPr>
        <w:t>րոշտեղամասերումդիտվումենքարերիտեղաշարժևանկում (նկ</w:t>
      </w:r>
      <w:r w:rsidR="00CB7C28" w:rsidRPr="0088701D">
        <w:rPr>
          <w:rFonts w:ascii="Sylfaen" w:hAnsi="Sylfaen"/>
          <w:sz w:val="24"/>
          <w:szCs w:val="24"/>
          <w:lang w:val="hy-AM"/>
        </w:rPr>
        <w:t>.13</w:t>
      </w:r>
      <w:r w:rsidR="002A102E" w:rsidRPr="0088701D">
        <w:rPr>
          <w:rFonts w:ascii="Sylfaen" w:hAnsi="Sylfaen"/>
          <w:sz w:val="24"/>
          <w:szCs w:val="24"/>
          <w:lang w:val="hy-AM"/>
        </w:rPr>
        <w:t>):</w:t>
      </w:r>
    </w:p>
    <w:p w:rsidR="002A102E" w:rsidRPr="0088701D" w:rsidRDefault="002A102E" w:rsidP="00D30B9B">
      <w:pPr>
        <w:pStyle w:val="ListParagraph"/>
        <w:numPr>
          <w:ilvl w:val="0"/>
          <w:numId w:val="2"/>
        </w:numPr>
        <w:spacing w:before="240" w:after="0"/>
        <w:ind w:left="0" w:firstLine="993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Միջնորմներումկանճաքերևտարանջատումներ(նկ.</w:t>
      </w:r>
      <w:r w:rsidR="00CB7C28" w:rsidRPr="0088701D">
        <w:rPr>
          <w:rFonts w:ascii="Sylfaen" w:hAnsi="Sylfaen"/>
          <w:sz w:val="24"/>
          <w:szCs w:val="24"/>
          <w:lang w:val="hy-AM"/>
        </w:rPr>
        <w:t>14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2A102E" w:rsidRPr="0088701D" w:rsidRDefault="002A102E" w:rsidP="009E0262">
      <w:pPr>
        <w:pStyle w:val="ListParagraph"/>
        <w:numPr>
          <w:ilvl w:val="0"/>
          <w:numId w:val="18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Տեղի էունեցել</w:t>
      </w:r>
      <w:r w:rsidRPr="0088701D">
        <w:rPr>
          <w:rFonts w:ascii="Sylfaen" w:hAnsi="Sylfaen"/>
          <w:sz w:val="24"/>
          <w:szCs w:val="24"/>
          <w:lang w:val="hy-AM"/>
        </w:rPr>
        <w:t>ծածկասալերի տեղաշարժևդրանց միջևկարաններիբացում(նկ.</w:t>
      </w:r>
      <w:r w:rsidR="00CB7C28" w:rsidRPr="0088701D">
        <w:rPr>
          <w:rFonts w:ascii="Sylfaen" w:hAnsi="Sylfaen"/>
          <w:sz w:val="24"/>
          <w:szCs w:val="24"/>
          <w:lang w:val="hy-AM"/>
        </w:rPr>
        <w:t>15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2A102E" w:rsidRPr="0088701D" w:rsidRDefault="002A102E" w:rsidP="009E0262">
      <w:pPr>
        <w:pStyle w:val="ListParagraph"/>
        <w:numPr>
          <w:ilvl w:val="0"/>
          <w:numId w:val="17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Տանիքածածկույթիորոշ հատվածների անսարքության պատճառով տեղիէունենումծածկիևհարակիցկոնստրուկցիաներիխոնավացում(նկ.16):</w:t>
      </w:r>
    </w:p>
    <w:p w:rsidR="002A102E" w:rsidRPr="0088701D" w:rsidRDefault="007C1FC7" w:rsidP="009E0262">
      <w:pPr>
        <w:pStyle w:val="ListParagraph"/>
        <w:numPr>
          <w:ilvl w:val="0"/>
          <w:numId w:val="16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Սանդուղքի </w:t>
      </w:r>
      <w:r w:rsidR="002A102E" w:rsidRPr="0088701D">
        <w:rPr>
          <w:rFonts w:ascii="Sylfaen" w:hAnsi="Sylfaen"/>
          <w:sz w:val="24"/>
          <w:szCs w:val="24"/>
          <w:lang w:val="hy-AM"/>
        </w:rPr>
        <w:t xml:space="preserve">հատավորաստիճաններիբետոնեպաշտպանիչ </w:t>
      </w:r>
      <w:r w:rsidRPr="0088701D">
        <w:rPr>
          <w:rFonts w:ascii="Sylfaen" w:hAnsi="Sylfaen"/>
          <w:sz w:val="24"/>
          <w:szCs w:val="24"/>
          <w:lang w:val="hy-AM"/>
        </w:rPr>
        <w:t>շերտըվնասվածէ, ամրաններըմերկացած(</w:t>
      </w:r>
      <w:r w:rsidR="002A102E" w:rsidRPr="0088701D">
        <w:rPr>
          <w:rFonts w:ascii="Sylfaen" w:hAnsi="Sylfaen"/>
          <w:sz w:val="24"/>
          <w:szCs w:val="24"/>
          <w:lang w:val="hy-AM"/>
        </w:rPr>
        <w:t>նկ.17):</w:t>
      </w:r>
    </w:p>
    <w:p w:rsidR="002A102E" w:rsidRPr="0088701D" w:rsidRDefault="00CB7C28" w:rsidP="00D30B9B">
      <w:pPr>
        <w:pStyle w:val="ListParagraph"/>
        <w:numPr>
          <w:ilvl w:val="0"/>
          <w:numId w:val="2"/>
        </w:numPr>
        <w:spacing w:before="240" w:after="0"/>
        <w:ind w:left="0" w:firstLine="993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Պատերիստորինտեղամասերըունենխոնավացումներ(նկ.18):</w:t>
      </w:r>
    </w:p>
    <w:p w:rsidR="002A102E" w:rsidRPr="0088701D" w:rsidRDefault="002A102E" w:rsidP="009E0262">
      <w:pPr>
        <w:pStyle w:val="ListParagraph"/>
        <w:numPr>
          <w:ilvl w:val="0"/>
          <w:numId w:val="15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Մասնաշենքիշուրջարտաքինսալվածքնունիբազմաթիվ վնասվածքներ</w:t>
      </w:r>
      <w:r w:rsidRPr="0088701D">
        <w:rPr>
          <w:rFonts w:ascii="Sylfaen" w:hAnsi="Sylfaen"/>
          <w:sz w:val="24"/>
          <w:szCs w:val="24"/>
          <w:lang w:val="hy-AM"/>
        </w:rPr>
        <w:t>(նկ.</w:t>
      </w:r>
      <w:r w:rsidR="00CB7C28" w:rsidRPr="0088701D">
        <w:rPr>
          <w:rFonts w:ascii="Sylfaen" w:hAnsi="Sylfaen"/>
          <w:sz w:val="24"/>
          <w:szCs w:val="24"/>
          <w:lang w:val="hy-AM"/>
        </w:rPr>
        <w:t>19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9C4545" w:rsidRPr="009E0262" w:rsidRDefault="009C4545" w:rsidP="009E0262">
      <w:pPr>
        <w:pStyle w:val="ListParagraph"/>
        <w:numPr>
          <w:ilvl w:val="1"/>
          <w:numId w:val="2"/>
        </w:numPr>
        <w:rPr>
          <w:rFonts w:ascii="Sylfaen" w:hAnsi="Sylfaen" w:cs="Sylfaen"/>
          <w:sz w:val="24"/>
          <w:szCs w:val="24"/>
          <w:lang w:val="hy-AM"/>
        </w:rPr>
      </w:pPr>
      <w:r w:rsidRPr="009E0262">
        <w:rPr>
          <w:rFonts w:ascii="Sylfaen" w:hAnsi="Sylfaen" w:cs="Sylfaen"/>
          <w:sz w:val="24"/>
          <w:szCs w:val="24"/>
          <w:lang w:val="hy-AM"/>
        </w:rPr>
        <w:t>Մասնաշենքի կոնստրուկտիվ լուծումները չեն համապատասխանում գործող ՀՀՇՆ 11-6.02-2006 նորմատիվ պահանջներին՝ պատերի միջև հեռավորությունները գերազանցում են աղյուսակ 13 բերված մեծությունները, միջնապատերի և բացվածքների չափերի հարաբերությունները չեն համապատասխանում աղյուսակ 14 պահանջներին ծածկերը չեն համապատասխանում կետ 7.5.1 պահանջներին ապահոված չի դրանց աշխատանքը որպես կոշտ սկավառակներ, միջնորմերի լուծումները չեն բավարարում կետ 7.6 պահանջներին:</w:t>
      </w:r>
    </w:p>
    <w:p w:rsidR="000E095E" w:rsidRPr="0088701D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</w:p>
    <w:p w:rsidR="004B617C" w:rsidRPr="0088701D" w:rsidRDefault="004B617C" w:rsidP="00174DB0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</w:p>
    <w:p w:rsidR="004B617C" w:rsidRPr="0088701D" w:rsidRDefault="004B617C" w:rsidP="00174DB0">
      <w:pPr>
        <w:spacing w:before="240" w:after="0"/>
        <w:ind w:left="-1276" w:right="-568"/>
        <w:jc w:val="both"/>
        <w:rPr>
          <w:rFonts w:ascii="Sylfaen" w:hAnsi="Sylfaen"/>
          <w:sz w:val="24"/>
          <w:szCs w:val="24"/>
          <w:lang w:val="hy-AM"/>
        </w:rPr>
      </w:pPr>
    </w:p>
    <w:p w:rsidR="00174DB0" w:rsidRPr="0088701D" w:rsidRDefault="004B617C" w:rsidP="00174DB0">
      <w:pPr>
        <w:keepNext/>
        <w:spacing w:before="240" w:after="0"/>
        <w:ind w:left="-1276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56" name="Рисунок 55" descr="IMG_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2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4DB0" w:rsidRPr="0088701D">
        <w:rPr>
          <w:noProof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3" name="Рисунок 56" descr="IMG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DB0" w:rsidRPr="0088701D" w:rsidRDefault="00BF7DFD" w:rsidP="00BF7DFD">
      <w:pPr>
        <w:pStyle w:val="Caption"/>
        <w:ind w:left="-851"/>
        <w:jc w:val="center"/>
        <w:rPr>
          <w:b w:val="0"/>
          <w:color w:val="auto"/>
          <w:lang w:val="hy-AM"/>
        </w:rPr>
      </w:pPr>
      <w:r w:rsidRPr="0088701D">
        <w:rPr>
          <w:rFonts w:ascii="Sylfaen" w:hAnsi="Sylfaen"/>
          <w:b w:val="0"/>
          <w:color w:val="auto"/>
          <w:sz w:val="24"/>
          <w:szCs w:val="24"/>
          <w:lang w:val="hy-AM"/>
        </w:rPr>
        <w:t>Նկ.13</w:t>
      </w:r>
    </w:p>
    <w:p w:rsidR="0063290B" w:rsidRPr="0088701D" w:rsidRDefault="00174DB0" w:rsidP="0063290B">
      <w:pPr>
        <w:keepNext/>
        <w:spacing w:before="120" w:after="0" w:line="240" w:lineRule="auto"/>
        <w:ind w:left="-1276" w:right="-567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5" name="Рисунок 57" descr="IMG_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4" name="Рисунок 58" descr="IMG_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4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4B617C" w:rsidP="0063290B">
      <w:pPr>
        <w:spacing w:before="120" w:after="0" w:line="240" w:lineRule="auto"/>
        <w:ind w:left="-1276" w:right="-567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0" name="Рисунок 59" descr="IMG_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7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1" name="Рисунок 60" descr="IMG_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0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346C7A" w:rsidP="0063290B">
      <w:pPr>
        <w:spacing w:before="240" w:after="0" w:line="240" w:lineRule="auto"/>
        <w:ind w:right="-568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Նկ.13Պատաշարվածքի վնասվածքների տեսքը</w:t>
      </w:r>
    </w:p>
    <w:p w:rsidR="004B617C" w:rsidRPr="0088701D" w:rsidRDefault="004B617C" w:rsidP="0063290B">
      <w:pPr>
        <w:spacing w:before="240" w:after="0" w:line="120" w:lineRule="auto"/>
        <w:ind w:left="-1276" w:right="-567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081512"/>
            <wp:effectExtent l="19050" t="0" r="0" b="0"/>
            <wp:docPr id="62" name="Рисунок 61" descr="IMG_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7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08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36770" cy="2076450"/>
            <wp:effectExtent l="19050" t="0" r="1730" b="0"/>
            <wp:docPr id="63" name="Рисунок 62" descr="IMG_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677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E72A2F" w:rsidP="0063290B">
      <w:pPr>
        <w:spacing w:before="240" w:after="0" w:line="120" w:lineRule="auto"/>
        <w:ind w:left="-1276" w:right="-567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36770" cy="2009775"/>
            <wp:effectExtent l="19050" t="0" r="1730" b="0"/>
            <wp:docPr id="74" name="Рисунок 73" descr="IMG_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9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0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36770" cy="2009775"/>
            <wp:effectExtent l="19050" t="0" r="1730" b="0"/>
            <wp:docPr id="75" name="Рисунок 74" descr="IMG_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011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C7A" w:rsidRPr="0088701D" w:rsidRDefault="00346C7A" w:rsidP="001B1CF4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Նկ.14Միջնորմների վնասվածքները</w:t>
      </w:r>
    </w:p>
    <w:p w:rsidR="00346C7A" w:rsidRPr="0088701D" w:rsidRDefault="00346C7A" w:rsidP="001B1CF4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</w:p>
    <w:p w:rsidR="004B617C" w:rsidRPr="0088701D" w:rsidRDefault="004B617C" w:rsidP="001B1CF4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0000"/>
            <wp:effectExtent l="19050" t="0" r="0" b="0"/>
            <wp:docPr id="64" name="Рисунок 63" descr="IMG_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5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C7A" w:rsidRPr="0088701D" w:rsidRDefault="00346C7A" w:rsidP="001B1CF4">
      <w:pPr>
        <w:spacing w:before="240" w:after="0"/>
        <w:ind w:left="-1276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Նկ.15Ծածկերի կարանների բացում</w:t>
      </w:r>
    </w:p>
    <w:p w:rsidR="004B617C" w:rsidRPr="0088701D" w:rsidRDefault="004B617C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4B617C" w:rsidRPr="0088701D" w:rsidRDefault="004B617C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65" name="Рисунок 64" descr="IMG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9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6" name="Рисунок 65" descr="IMG_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81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C7A" w:rsidRPr="0088701D" w:rsidRDefault="00346C7A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Նկ.16Ծածկերում խոնավացման հետքերը</w:t>
      </w:r>
    </w:p>
    <w:p w:rsidR="0063290B" w:rsidRPr="0088701D" w:rsidRDefault="0063290B" w:rsidP="00174DB0">
      <w:pPr>
        <w:spacing w:before="240" w:after="0"/>
        <w:ind w:left="-1276" w:right="-568" w:firstLine="709"/>
        <w:jc w:val="both"/>
        <w:rPr>
          <w:rFonts w:ascii="Sylfaen" w:hAnsi="Sylfaen"/>
          <w:sz w:val="16"/>
          <w:szCs w:val="24"/>
          <w:lang w:val="hy-AM"/>
        </w:rPr>
      </w:pPr>
    </w:p>
    <w:p w:rsidR="004B617C" w:rsidRPr="0088701D" w:rsidRDefault="004B617C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7" name="Рисунок 66" descr="IMG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7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8" name="Рисунок 67" descr="IMG_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6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C7A" w:rsidRPr="0088701D" w:rsidRDefault="00346C7A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                  Նկ.17Հատավոր աստիճանների վնասվածքները</w:t>
      </w:r>
    </w:p>
    <w:p w:rsidR="004B617C" w:rsidRPr="0088701D" w:rsidRDefault="004B617C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9" name="Рисунок 68" descr="IMG_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5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70" name="Рисунок 69" descr="IMG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2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17C" w:rsidRPr="0088701D" w:rsidRDefault="00346C7A" w:rsidP="00346C7A">
      <w:pPr>
        <w:tabs>
          <w:tab w:val="left" w:pos="1605"/>
        </w:tabs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  <w:t>Նկ.18Պատերի ստորին տեղամասերի խոնավացում</w:t>
      </w:r>
    </w:p>
    <w:p w:rsidR="004B617C" w:rsidRPr="0088701D" w:rsidRDefault="004B617C" w:rsidP="00174DB0">
      <w:pPr>
        <w:keepNext/>
        <w:spacing w:before="240" w:after="0"/>
        <w:ind w:left="-1276" w:right="-568" w:firstLine="709"/>
        <w:jc w:val="both"/>
        <w:rPr>
          <w:lang w:val="hy-AM"/>
        </w:rPr>
      </w:pPr>
    </w:p>
    <w:p w:rsidR="004B617C" w:rsidRPr="0088701D" w:rsidRDefault="004B617C" w:rsidP="00174DB0">
      <w:pPr>
        <w:pStyle w:val="Caption"/>
        <w:ind w:left="-1276" w:right="-568"/>
        <w:jc w:val="both"/>
        <w:rPr>
          <w:lang w:val="hy-AM"/>
        </w:rPr>
      </w:pPr>
    </w:p>
    <w:p w:rsidR="004B617C" w:rsidRPr="0088701D" w:rsidRDefault="004B617C" w:rsidP="00174DB0">
      <w:pPr>
        <w:keepNext/>
        <w:spacing w:before="240" w:after="0"/>
        <w:ind w:left="-1276" w:right="-568" w:firstLine="709"/>
        <w:jc w:val="both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27138"/>
            <wp:effectExtent l="19050" t="0" r="0" b="0"/>
            <wp:docPr id="72" name="Рисунок 71" descr="IMG_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1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2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CF4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8" name="Рисунок 75" descr="IMG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5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C7A" w:rsidRPr="0088701D" w:rsidRDefault="00346C7A" w:rsidP="00174DB0">
      <w:pPr>
        <w:keepNext/>
        <w:spacing w:before="240" w:after="0"/>
        <w:ind w:left="-1276" w:right="-568" w:firstLine="709"/>
        <w:jc w:val="both"/>
        <w:rPr>
          <w:rFonts w:ascii="Sylfaen" w:hAnsi="Sylfaen"/>
          <w:lang w:val="hy-AM"/>
        </w:rPr>
      </w:pPr>
      <w:r w:rsidRPr="0088701D">
        <w:rPr>
          <w:rFonts w:ascii="Sylfaen" w:hAnsi="Sylfaen"/>
          <w:lang w:val="hy-AM"/>
        </w:rPr>
        <w:t>Նկ.19Արտաքին սալվածքի տեսքը</w:t>
      </w:r>
    </w:p>
    <w:p w:rsidR="004B617C" w:rsidRPr="0088701D" w:rsidRDefault="004B617C" w:rsidP="00174DB0">
      <w:pPr>
        <w:pStyle w:val="Caption"/>
        <w:ind w:left="-1276" w:right="-568"/>
        <w:jc w:val="both"/>
        <w:rPr>
          <w:lang w:val="hy-AM"/>
        </w:rPr>
      </w:pPr>
    </w:p>
    <w:p w:rsidR="004B617C" w:rsidRPr="0088701D" w:rsidRDefault="004B617C" w:rsidP="00174DB0">
      <w:pPr>
        <w:spacing w:before="240" w:after="0"/>
        <w:ind w:left="-1276" w:right="-568"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2A102E" w:rsidRPr="0088701D" w:rsidRDefault="002A102E" w:rsidP="00CF506D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Ելնելով հետազննության արդյունքներից N1 և N2 ուսումնական մասնաշենքերի տեխնիկական վիճակն ընդհանուր առմամբ գնահատվում է բավարար, իսկ վնասվածության մակարդակն, ըստ գործող շինարարական նորմերի և մեթոդական ցուցումների չափորոշիչների, դասվում է 2-րդ աստիճանի:</w:t>
      </w:r>
    </w:p>
    <w:p w:rsidR="00CB7C28" w:rsidRPr="0088701D" w:rsidRDefault="002A102E" w:rsidP="00CF506D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Մասնաշենքի հետագա բնականոն շահագործումն ապահովելու համար անհրաժեշտ է իրականացնել հետևյալ տեխնիկական միջոցառումները</w:t>
      </w:r>
      <w:r w:rsidR="00CB7C28" w:rsidRPr="0088701D">
        <w:rPr>
          <w:rFonts w:ascii="Sylfaen" w:hAnsi="Sylfaen"/>
          <w:sz w:val="24"/>
          <w:szCs w:val="24"/>
          <w:lang w:val="hy-AM"/>
        </w:rPr>
        <w:t>.</w:t>
      </w:r>
    </w:p>
    <w:p w:rsidR="00CB7C28" w:rsidRPr="0088701D" w:rsidRDefault="00F71CA7" w:rsidP="00D2149F">
      <w:pPr>
        <w:pStyle w:val="ListParagraph"/>
        <w:numPr>
          <w:ilvl w:val="0"/>
          <w:numId w:val="10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Վ</w:t>
      </w:r>
      <w:r w:rsidR="002A102E" w:rsidRPr="0088701D">
        <w:rPr>
          <w:rFonts w:ascii="Sylfaen" w:hAnsi="Sylfaen"/>
          <w:sz w:val="24"/>
          <w:szCs w:val="24"/>
          <w:lang w:val="hy-AM"/>
        </w:rPr>
        <w:t>երաշարել պատերի բոլոր թուլացած և թափված քարերը</w:t>
      </w:r>
      <w:r w:rsidR="001510AE" w:rsidRPr="0088701D">
        <w:rPr>
          <w:rFonts w:ascii="Sylfaen" w:hAnsi="Sylfaen"/>
          <w:sz w:val="24"/>
          <w:szCs w:val="24"/>
          <w:lang w:val="hy-AM"/>
        </w:rPr>
        <w:t>;</w:t>
      </w:r>
    </w:p>
    <w:p w:rsidR="001510AE" w:rsidRPr="0088701D" w:rsidRDefault="00F71CA7" w:rsidP="00D2149F">
      <w:pPr>
        <w:pStyle w:val="ListParagraph"/>
        <w:numPr>
          <w:ilvl w:val="0"/>
          <w:numId w:val="8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Վ</w:t>
      </w:r>
      <w:r w:rsidR="002A102E" w:rsidRPr="0088701D">
        <w:rPr>
          <w:rFonts w:ascii="Sylfaen" w:hAnsi="Sylfaen"/>
          <w:sz w:val="24"/>
          <w:szCs w:val="24"/>
          <w:lang w:val="hy-AM"/>
        </w:rPr>
        <w:t>երականգնել միջնորմերի վնասված տեղամասերը</w:t>
      </w:r>
      <w:r w:rsidR="00DB647A" w:rsidRPr="0088701D">
        <w:rPr>
          <w:rFonts w:ascii="Sylfaen" w:hAnsi="Sylfaen"/>
          <w:sz w:val="24"/>
          <w:szCs w:val="24"/>
          <w:lang w:val="hy-AM"/>
        </w:rPr>
        <w:t xml:space="preserve"> և ամրակապել </w:t>
      </w:r>
      <w:r w:rsidR="001510AE" w:rsidRPr="0088701D">
        <w:rPr>
          <w:rFonts w:ascii="Sylfaen" w:hAnsi="Sylfaen"/>
          <w:sz w:val="24"/>
          <w:szCs w:val="24"/>
          <w:lang w:val="hy-AM"/>
        </w:rPr>
        <w:t xml:space="preserve">շրջակա </w:t>
      </w:r>
      <w:r w:rsidR="00DB647A" w:rsidRPr="0088701D">
        <w:rPr>
          <w:rFonts w:ascii="Sylfaen" w:hAnsi="Sylfaen"/>
          <w:sz w:val="24"/>
          <w:szCs w:val="24"/>
          <w:lang w:val="hy-AM"/>
        </w:rPr>
        <w:t>կոնստրուկցիաների հետ</w:t>
      </w:r>
      <w:r w:rsidR="001510AE" w:rsidRPr="0088701D">
        <w:rPr>
          <w:rFonts w:ascii="Sylfaen" w:hAnsi="Sylfaen"/>
          <w:sz w:val="24"/>
          <w:szCs w:val="24"/>
          <w:lang w:val="hy-AM"/>
        </w:rPr>
        <w:t>;</w:t>
      </w:r>
    </w:p>
    <w:p w:rsidR="001510AE" w:rsidRPr="0088701D" w:rsidRDefault="00F71CA7" w:rsidP="00D2149F">
      <w:pPr>
        <w:pStyle w:val="ListParagraph"/>
        <w:numPr>
          <w:ilvl w:val="0"/>
          <w:numId w:val="11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Փ</w:t>
      </w:r>
      <w:r w:rsidR="00DB647A" w:rsidRPr="0088701D">
        <w:rPr>
          <w:rFonts w:ascii="Sylfaen" w:hAnsi="Sylfaen"/>
          <w:sz w:val="24"/>
          <w:szCs w:val="24"/>
          <w:lang w:val="hy-AM"/>
        </w:rPr>
        <w:t>ոխարինել մասնաշենքի, ինչպես նաև անցումային սրահի տանիքածածկույթը և մասնակի վերանորոգել տանիքների փայտե ծպեղային համակարգը</w:t>
      </w:r>
      <w:r w:rsidR="001510AE" w:rsidRPr="0088701D">
        <w:rPr>
          <w:rFonts w:ascii="Sylfaen" w:hAnsi="Sylfaen"/>
          <w:sz w:val="24"/>
          <w:szCs w:val="24"/>
          <w:lang w:val="hy-AM"/>
        </w:rPr>
        <w:t>;</w:t>
      </w:r>
    </w:p>
    <w:p w:rsidR="00DB647A" w:rsidRPr="0088701D" w:rsidRDefault="00F71CA7" w:rsidP="00D2149F">
      <w:pPr>
        <w:pStyle w:val="ListParagraph"/>
        <w:numPr>
          <w:ilvl w:val="0"/>
          <w:numId w:val="12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Վ</w:t>
      </w:r>
      <w:r w:rsidR="00DB647A" w:rsidRPr="0088701D">
        <w:rPr>
          <w:rFonts w:ascii="Sylfaen" w:hAnsi="Sylfaen"/>
          <w:sz w:val="24"/>
          <w:szCs w:val="24"/>
          <w:lang w:val="hy-AM"/>
        </w:rPr>
        <w:t>երականգնել վնասված հատավոր աստիճանները</w:t>
      </w:r>
      <w:r w:rsidR="001510AE" w:rsidRPr="0088701D">
        <w:rPr>
          <w:rFonts w:ascii="Sylfaen" w:hAnsi="Sylfaen"/>
          <w:sz w:val="24"/>
          <w:szCs w:val="24"/>
          <w:lang w:val="hy-AM"/>
        </w:rPr>
        <w:t>;</w:t>
      </w:r>
    </w:p>
    <w:p w:rsidR="00DB647A" w:rsidRDefault="00F71CA7" w:rsidP="00D2149F">
      <w:pPr>
        <w:pStyle w:val="ListParagraph"/>
        <w:numPr>
          <w:ilvl w:val="0"/>
          <w:numId w:val="13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Հ</w:t>
      </w:r>
      <w:r w:rsidR="00DB647A" w:rsidRPr="0088701D">
        <w:rPr>
          <w:rFonts w:ascii="Sylfaen" w:hAnsi="Sylfaen"/>
          <w:sz w:val="24"/>
          <w:szCs w:val="24"/>
          <w:lang w:val="hy-AM"/>
        </w:rPr>
        <w:t>իմնանորոգել մասնաշենքը, իրականացնել կանոնակարգված ջրահեռացմամբ արտաքին սալվածք:</w:t>
      </w:r>
    </w:p>
    <w:p w:rsidR="009E0262" w:rsidRPr="0088701D" w:rsidRDefault="009E0262" w:rsidP="00D2149F">
      <w:pPr>
        <w:pStyle w:val="ListParagraph"/>
        <w:numPr>
          <w:ilvl w:val="0"/>
          <w:numId w:val="13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Փոխել անցումային սրահների տանիքի </w:t>
      </w:r>
      <w:r w:rsidR="006E0D26">
        <w:rPr>
          <w:rFonts w:ascii="Sylfaen" w:hAnsi="Sylfaen"/>
          <w:sz w:val="24"/>
          <w:szCs w:val="24"/>
          <w:lang w:val="hy-AM"/>
        </w:rPr>
        <w:t xml:space="preserve">կոնստրուկցիանմասնաշենքերին միանալու հատվածներում ձյան </w:t>
      </w:r>
      <w:r w:rsidR="00160696">
        <w:rPr>
          <w:rFonts w:ascii="Sylfaen" w:hAnsi="Sylfaen"/>
          <w:sz w:val="24"/>
          <w:szCs w:val="24"/>
          <w:lang w:val="hy-AM"/>
        </w:rPr>
        <w:t>կուտակումներից խուսափելու նպատակով</w:t>
      </w:r>
    </w:p>
    <w:p w:rsidR="00DB647A" w:rsidRPr="00D2149F" w:rsidRDefault="00DB647A" w:rsidP="00D2149F">
      <w:pPr>
        <w:pStyle w:val="ListParagraph"/>
        <w:numPr>
          <w:ilvl w:val="0"/>
          <w:numId w:val="14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D2149F">
        <w:rPr>
          <w:rFonts w:ascii="Sylfaen" w:hAnsi="Sylfaen" w:cs="Sylfaen"/>
          <w:sz w:val="24"/>
          <w:szCs w:val="24"/>
          <w:lang w:val="hy-AM"/>
        </w:rPr>
        <w:t>Հաշվի</w:t>
      </w:r>
      <w:r w:rsidRPr="00D2149F">
        <w:rPr>
          <w:rFonts w:ascii="Sylfaen" w:hAnsi="Sylfaen"/>
          <w:sz w:val="24"/>
          <w:szCs w:val="24"/>
          <w:lang w:val="hy-AM"/>
        </w:rPr>
        <w:t xml:space="preserve"> առնելով համալիրիգործառնական նշանակությունը</w:t>
      </w:r>
      <w:r w:rsidR="00160696">
        <w:rPr>
          <w:rFonts w:ascii="Sylfaen" w:hAnsi="Sylfaen"/>
          <w:sz w:val="24"/>
          <w:szCs w:val="24"/>
          <w:lang w:val="hy-AM"/>
        </w:rPr>
        <w:t>,</w:t>
      </w:r>
      <w:r w:rsidR="00D2149F" w:rsidRPr="00D2149F">
        <w:rPr>
          <w:rFonts w:ascii="Sylfaen" w:hAnsi="Sylfaen"/>
          <w:sz w:val="24"/>
          <w:szCs w:val="24"/>
          <w:lang w:val="hy-AM"/>
        </w:rPr>
        <w:t>համաձայն ՀՀՇՆ 20-06-2014 «ՇԵՆՔԵՐԻ ԵՎ ԿԱՌՈՒՑՎԱԾՔՆԵՐԻ ՎԵՐԱԿԱՌՈՒՑՈՒՄ, ՎԵՐԱԿԱՆԳՆՈՒՄ ԵՎ ՈՒԺԵՂԱՑՈՒՄ»</w:t>
      </w:r>
      <w:r w:rsidRPr="00D2149F">
        <w:rPr>
          <w:rFonts w:ascii="Sylfaen" w:hAnsi="Sylfaen"/>
          <w:sz w:val="24"/>
          <w:szCs w:val="24"/>
          <w:lang w:val="hy-AM"/>
        </w:rPr>
        <w:t xml:space="preserve"> պահանջներ</w:t>
      </w:r>
      <w:r w:rsidR="00160696">
        <w:rPr>
          <w:rFonts w:ascii="Sylfaen" w:hAnsi="Sylfaen"/>
          <w:sz w:val="24"/>
          <w:szCs w:val="24"/>
          <w:lang w:val="hy-AM"/>
        </w:rPr>
        <w:t>ի</w:t>
      </w:r>
      <w:r w:rsidRPr="00D2149F">
        <w:rPr>
          <w:rFonts w:ascii="Sylfaen" w:hAnsi="Sylfaen"/>
          <w:sz w:val="24"/>
          <w:szCs w:val="24"/>
          <w:lang w:val="hy-AM"/>
        </w:rPr>
        <w:t>՝ իրականացնել մասնաշենքերի սեյսմազինվածության ավելացման անհրաժեշտ կոնստրուկտիվ լուծումներ՝ լայնական ու երկայնական կոշտությունները բարձրացնելու և ծածկերի աշխատանքը որպես կոշտ սկավառակներ ապահովելու համար:</w:t>
      </w:r>
    </w:p>
    <w:p w:rsidR="000E095E" w:rsidRDefault="000E095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</w:p>
    <w:p w:rsidR="00160696" w:rsidRPr="0088701D" w:rsidRDefault="00160696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</w:p>
    <w:p w:rsidR="000E095E" w:rsidRPr="0088701D" w:rsidRDefault="00D10D4C" w:rsidP="00D30B9B">
      <w:pPr>
        <w:spacing w:before="240" w:after="0"/>
        <w:jc w:val="center"/>
        <w:rPr>
          <w:rFonts w:ascii="Sylfaen" w:hAnsi="Sylfaen"/>
          <w:b/>
          <w:sz w:val="28"/>
          <w:szCs w:val="24"/>
          <w:lang w:val="hy-AM"/>
        </w:rPr>
      </w:pPr>
      <w:r w:rsidRPr="0088701D">
        <w:rPr>
          <w:rFonts w:ascii="Sylfaen" w:hAnsi="Sylfaen"/>
          <w:b/>
          <w:sz w:val="28"/>
          <w:szCs w:val="24"/>
          <w:lang w:val="hy-AM"/>
        </w:rPr>
        <w:lastRenderedPageBreak/>
        <w:t>Մարզադահլիճի մասնաշենք</w:t>
      </w:r>
    </w:p>
    <w:p w:rsidR="00D10D4C" w:rsidRPr="0088701D" w:rsidRDefault="00D10D4C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Այն միահարկ է, մասամբ նկուղով, հատակագծում ուղղանկյունաձև՝ 36.0x18.0մ առանցքային եզրաչափերով (</w:t>
      </w:r>
      <w:r w:rsidR="008B60C7" w:rsidRPr="0088701D">
        <w:rPr>
          <w:rFonts w:ascii="Sylfaen" w:hAnsi="Sylfaen"/>
          <w:sz w:val="24"/>
          <w:szCs w:val="24"/>
          <w:lang w:val="hy-AM"/>
        </w:rPr>
        <w:t>նկ.</w:t>
      </w:r>
      <w:r w:rsidR="004864D6" w:rsidRPr="0088701D">
        <w:rPr>
          <w:rFonts w:ascii="Sylfaen" w:hAnsi="Sylfaen"/>
          <w:sz w:val="24"/>
          <w:szCs w:val="24"/>
          <w:lang w:val="hy-AM"/>
        </w:rPr>
        <w:t>20</w:t>
      </w:r>
      <w:r w:rsidRPr="0088701D">
        <w:rPr>
          <w:rFonts w:ascii="Sylfaen" w:hAnsi="Sylfaen"/>
          <w:sz w:val="24"/>
          <w:szCs w:val="24"/>
          <w:lang w:val="hy-AM"/>
        </w:rPr>
        <w:t>)</w:t>
      </w:r>
      <w:r w:rsidR="00C47F78" w:rsidRPr="0088701D">
        <w:rPr>
          <w:rFonts w:ascii="Sylfaen" w:hAnsi="Sylfaen"/>
          <w:sz w:val="24"/>
          <w:szCs w:val="24"/>
          <w:lang w:val="hy-AM"/>
        </w:rPr>
        <w:t>:</w:t>
      </w:r>
    </w:p>
    <w:p w:rsidR="004864D6" w:rsidRPr="0088701D" w:rsidRDefault="004864D6" w:rsidP="00EE1B1A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238760</wp:posOffset>
            </wp:positionV>
            <wp:extent cx="3695700" cy="2369185"/>
            <wp:effectExtent l="19050" t="0" r="0" b="0"/>
            <wp:wrapSquare wrapText="bothSides"/>
            <wp:docPr id="78" name="Рисунок 76" descr="IMG_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86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369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29C2" w:rsidRPr="0088701D" w:rsidRDefault="00C729C2" w:rsidP="00AA123A">
      <w:pPr>
        <w:spacing w:before="240" w:after="0"/>
        <w:ind w:firstLine="709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br w:type="textWrapping" w:clear="all"/>
      </w:r>
      <w:r w:rsidR="004864D6" w:rsidRPr="0088701D">
        <w:rPr>
          <w:rFonts w:ascii="Sylfaen" w:hAnsi="Sylfaen"/>
          <w:sz w:val="24"/>
          <w:szCs w:val="24"/>
          <w:lang w:val="hy-AM"/>
        </w:rPr>
        <w:t>Նկ.20Մարզադահլիճի ընդհանուր տեսքը</w:t>
      </w:r>
    </w:p>
    <w:p w:rsidR="00F71CA7" w:rsidRPr="0088701D" w:rsidRDefault="00F71CA7" w:rsidP="00AA123A">
      <w:pPr>
        <w:spacing w:before="240" w:after="0"/>
        <w:ind w:firstLine="709"/>
        <w:jc w:val="center"/>
        <w:rPr>
          <w:rFonts w:ascii="Sylfaen" w:hAnsi="Sylfaen"/>
          <w:sz w:val="24"/>
          <w:szCs w:val="24"/>
          <w:lang w:val="hy-AM"/>
        </w:rPr>
      </w:pPr>
    </w:p>
    <w:p w:rsidR="00C47F78" w:rsidRPr="0088701D" w:rsidRDefault="00C47F78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Կառույցի կոնստրուկտիվ համակարգը կարկասային է՝</w:t>
      </w:r>
      <w:r w:rsidR="00A26C54" w:rsidRPr="0088701D">
        <w:rPr>
          <w:rFonts w:ascii="Sylfaen" w:hAnsi="Sylfaen"/>
          <w:sz w:val="24"/>
          <w:szCs w:val="24"/>
          <w:lang w:val="hy-AM"/>
        </w:rPr>
        <w:t xml:space="preserve"> լուծված</w:t>
      </w:r>
      <w:r w:rsidRPr="0088701D">
        <w:rPr>
          <w:rFonts w:ascii="Sylfaen" w:hAnsi="Sylfaen"/>
          <w:sz w:val="24"/>
          <w:szCs w:val="24"/>
          <w:lang w:val="hy-AM"/>
        </w:rPr>
        <w:t xml:space="preserve"> 18.0մ </w:t>
      </w:r>
      <w:r w:rsidR="00A26C54" w:rsidRPr="0088701D">
        <w:rPr>
          <w:rFonts w:ascii="Sylfaen" w:hAnsi="Sylfaen"/>
          <w:sz w:val="24"/>
          <w:szCs w:val="24"/>
          <w:lang w:val="hy-AM"/>
        </w:rPr>
        <w:t>թռիչքով և 6.0 քայլով լայնական կրող շրջանակներով և ծածկով:</w:t>
      </w:r>
    </w:p>
    <w:p w:rsidR="00A26C54" w:rsidRPr="0088701D" w:rsidRDefault="00A26C54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Շրջանակների սյուների հիմքերը առանձին տիպի են, միաձույլ երկաթբետոնե սյունյակալներով</w:t>
      </w:r>
      <w:r w:rsidR="00080E30" w:rsidRPr="0088701D">
        <w:rPr>
          <w:rFonts w:ascii="Sylfaen" w:hAnsi="Sylfaen"/>
          <w:sz w:val="24"/>
          <w:szCs w:val="24"/>
          <w:lang w:val="hy-AM"/>
        </w:rPr>
        <w:t xml:space="preserve">, իսկ </w:t>
      </w:r>
      <w:r w:rsidR="00EF3983" w:rsidRPr="0088701D">
        <w:rPr>
          <w:rFonts w:ascii="Sylfaen" w:hAnsi="Sylfaen"/>
          <w:sz w:val="24"/>
          <w:szCs w:val="24"/>
          <w:lang w:val="hy-AM"/>
        </w:rPr>
        <w:t xml:space="preserve">պատերինը՝ </w:t>
      </w:r>
      <w:r w:rsidR="00080E30" w:rsidRPr="0088701D">
        <w:rPr>
          <w:rFonts w:ascii="Sylfaen" w:hAnsi="Sylfaen"/>
          <w:sz w:val="24"/>
          <w:szCs w:val="24"/>
          <w:lang w:val="hy-AM"/>
        </w:rPr>
        <w:t>ժապավենային, խամքարաբետոնից:</w:t>
      </w:r>
    </w:p>
    <w:p w:rsidR="00080E30" w:rsidRPr="0088701D" w:rsidRDefault="00080E3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Շրջանակներն իրականացված են միաձույլ երկաթբետոնե սյուներով, որոնք ունեն 40x40սմ լայնական հատվածքի չափեր</w:t>
      </w:r>
      <w:r w:rsidR="00FB02F0" w:rsidRPr="0088701D">
        <w:rPr>
          <w:rFonts w:ascii="Sylfaen" w:hAnsi="Sylfaen"/>
          <w:sz w:val="24"/>
          <w:szCs w:val="24"/>
          <w:lang w:val="hy-AM"/>
        </w:rPr>
        <w:t xml:space="preserve">և հավաքովի երկաթբետոնե ֆերմաներով: </w:t>
      </w:r>
    </w:p>
    <w:p w:rsidR="00FB02F0" w:rsidRPr="0088701D" w:rsidRDefault="00FB02F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Սյուներն երկայնական ուղղությամբ միմյանց հետ կապված են միաձույլ երկաթբետոնե հեծաններով՝ հատակից 3.0մ և 5.8մ բարձրության վրա:</w:t>
      </w:r>
    </w:p>
    <w:p w:rsidR="00FB02F0" w:rsidRPr="0088701D" w:rsidRDefault="00FB02F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Մասնաշենքի բակային ճակատի պատին կիպ իրականացված է 12.3x2.8</w:t>
      </w:r>
      <w:r w:rsidR="008B60C7" w:rsidRPr="0088701D">
        <w:rPr>
          <w:rFonts w:ascii="Sylfaen" w:hAnsi="Sylfaen"/>
          <w:sz w:val="24"/>
          <w:szCs w:val="24"/>
          <w:lang w:val="hy-AM"/>
        </w:rPr>
        <w:t>մ</w:t>
      </w:r>
      <w:r w:rsidRPr="0088701D">
        <w:rPr>
          <w:rFonts w:ascii="Sylfaen" w:hAnsi="Sylfaen"/>
          <w:sz w:val="24"/>
          <w:szCs w:val="24"/>
          <w:lang w:val="hy-AM"/>
        </w:rPr>
        <w:t xml:space="preserve"> արտաքին եզրաչափերով կցակառույց, որտեղ տեղակայված է մարզադահլիճ տանող սանդուղքը:</w:t>
      </w:r>
    </w:p>
    <w:p w:rsidR="00FB02F0" w:rsidRPr="0088701D" w:rsidRDefault="00FB02F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Բարձրությունը մարզադահլիճի հատակից մինչևֆերմայիներքևի գոտու նիշը կազմում է 6մ:</w:t>
      </w:r>
    </w:p>
    <w:p w:rsidR="00FB02F0" w:rsidRPr="0088701D" w:rsidRDefault="00FB02F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Պատերն ունեն 50սմ հաստություն</w:t>
      </w:r>
      <w:r w:rsidR="00E14725" w:rsidRPr="0088701D">
        <w:rPr>
          <w:rFonts w:ascii="Sylfaen" w:hAnsi="Sylfaen"/>
          <w:sz w:val="24"/>
          <w:szCs w:val="24"/>
          <w:lang w:val="hy-AM"/>
        </w:rPr>
        <w:t>, կողաճակատներում իրականացված են տուֆաքարի</w:t>
      </w:r>
      <w:r w:rsidR="00E14725" w:rsidRPr="0088701D">
        <w:rPr>
          <w:rFonts w:ascii="Arial LatArm" w:hAnsi="Arial LatArm"/>
          <w:sz w:val="24"/>
          <w:szCs w:val="24"/>
          <w:lang w:val="hy-AM"/>
        </w:rPr>
        <w:t>§</w:t>
      </w:r>
      <w:r w:rsidR="00E14725" w:rsidRPr="0088701D">
        <w:rPr>
          <w:rFonts w:ascii="Sylfaen" w:hAnsi="Sylfaen"/>
          <w:sz w:val="24"/>
          <w:szCs w:val="24"/>
          <w:lang w:val="hy-AM"/>
        </w:rPr>
        <w:t>միդիս</w:t>
      </w:r>
      <w:r w:rsidR="00E14725" w:rsidRPr="0088701D">
        <w:rPr>
          <w:rFonts w:ascii="Arial LatArm" w:hAnsi="Arial LatArm"/>
          <w:sz w:val="24"/>
          <w:szCs w:val="24"/>
          <w:lang w:val="hy-AM"/>
        </w:rPr>
        <w:t xml:space="preserve">¦ </w:t>
      </w:r>
      <w:r w:rsidR="00E14725" w:rsidRPr="0088701D">
        <w:rPr>
          <w:rFonts w:ascii="Sylfaen" w:hAnsi="Sylfaen"/>
          <w:sz w:val="24"/>
          <w:szCs w:val="24"/>
          <w:lang w:val="hy-AM"/>
        </w:rPr>
        <w:t xml:space="preserve">տիպի շարվածքով: </w:t>
      </w:r>
    </w:p>
    <w:p w:rsidR="00E14725" w:rsidRPr="0088701D" w:rsidRDefault="00E14725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Երկու կողաճակատների և կցակառույցի պատերի երեսաշարը սրբատաշ է, իսկ երկայնական պատերինը կոպտատաշտուֆաքարից է: </w:t>
      </w:r>
    </w:p>
    <w:p w:rsidR="00E14725" w:rsidRPr="0088701D" w:rsidRDefault="00E14725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lastRenderedPageBreak/>
        <w:t xml:space="preserve">Կողաճակատի պատերի </w:t>
      </w:r>
      <w:r w:rsidR="008B60C7" w:rsidRPr="0088701D">
        <w:rPr>
          <w:rFonts w:ascii="Sylfaen" w:hAnsi="Sylfaen"/>
          <w:sz w:val="24"/>
          <w:szCs w:val="24"/>
          <w:lang w:val="hy-AM"/>
        </w:rPr>
        <w:t>գետնախար</w:t>
      </w:r>
      <w:r w:rsidRPr="0088701D">
        <w:rPr>
          <w:rFonts w:ascii="Sylfaen" w:hAnsi="Sylfaen"/>
          <w:sz w:val="24"/>
          <w:szCs w:val="24"/>
          <w:lang w:val="hy-AM"/>
        </w:rPr>
        <w:t>սխիերեսաշարըքուրքատաշբազալտաքարից է:</w:t>
      </w:r>
    </w:p>
    <w:p w:rsidR="00E14725" w:rsidRPr="0088701D" w:rsidRDefault="00E14725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Նկուղային հարկի ներքին երկայնական պատը կրող պատ է, իսկ մյուս պատերը՝ ինքնակրող են: </w:t>
      </w:r>
    </w:p>
    <w:p w:rsidR="00E14725" w:rsidRPr="0088701D" w:rsidRDefault="00E14725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Մարզադահլիճիկողաճակատային պատերը երկայնական պատերի նկատմամբ ունեն 50սմ </w:t>
      </w:r>
      <w:r w:rsidR="00EA7CE5" w:rsidRPr="0088701D">
        <w:rPr>
          <w:rFonts w:ascii="Sylfaen" w:hAnsi="Sylfaen"/>
          <w:sz w:val="24"/>
          <w:szCs w:val="24"/>
          <w:lang w:val="hy-AM"/>
        </w:rPr>
        <w:t>չափ</w:t>
      </w:r>
      <w:r w:rsidRPr="0088701D">
        <w:rPr>
          <w:rFonts w:ascii="Sylfaen" w:hAnsi="Sylfaen"/>
          <w:sz w:val="24"/>
          <w:szCs w:val="24"/>
          <w:lang w:val="hy-AM"/>
        </w:rPr>
        <w:t>ի ելուններ</w:t>
      </w:r>
      <w:r w:rsidR="00BE1E39" w:rsidRPr="0088701D">
        <w:rPr>
          <w:rFonts w:ascii="Sylfaen" w:hAnsi="Sylfaen"/>
          <w:sz w:val="24"/>
          <w:szCs w:val="24"/>
          <w:lang w:val="hy-AM"/>
        </w:rPr>
        <w:t>:</w:t>
      </w:r>
    </w:p>
    <w:p w:rsidR="00BE1E39" w:rsidRPr="0088701D" w:rsidRDefault="00BE1E39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Պատերի բացվածքներիբարավորներն իրականացված են միաձույլ երկաթբետոնից:</w:t>
      </w:r>
    </w:p>
    <w:p w:rsidR="00FD7FA7" w:rsidRPr="0088701D" w:rsidRDefault="00BE1E39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Մարզադահլիճի</w:t>
      </w:r>
      <w:r w:rsidR="00EA7CE5" w:rsidRPr="0088701D">
        <w:rPr>
          <w:rFonts w:ascii="Sylfaen" w:hAnsi="Sylfaen"/>
          <w:sz w:val="24"/>
          <w:szCs w:val="24"/>
          <w:lang w:val="hy-AM"/>
        </w:rPr>
        <w:t>ծածկն</w:t>
      </w:r>
      <w:r w:rsidRPr="0088701D">
        <w:rPr>
          <w:rFonts w:ascii="Sylfaen" w:hAnsi="Sylfaen"/>
          <w:sz w:val="24"/>
          <w:szCs w:val="24"/>
          <w:lang w:val="hy-AM"/>
        </w:rPr>
        <w:t xml:space="preserve"> իրականացված է կողավոր սալերով</w:t>
      </w:r>
      <w:r w:rsidR="008B60C7" w:rsidRPr="0088701D">
        <w:rPr>
          <w:rFonts w:ascii="Sylfaen" w:hAnsi="Sylfaen"/>
          <w:sz w:val="24"/>
          <w:szCs w:val="24"/>
          <w:lang w:val="hy-AM"/>
        </w:rPr>
        <w:t>(երկայնականճակատներումքիվայինսալերով)</w:t>
      </w:r>
      <w:r w:rsidR="00FD7FA7" w:rsidRPr="0088701D">
        <w:rPr>
          <w:rFonts w:ascii="Sylfaen" w:hAnsi="Sylfaen"/>
          <w:sz w:val="24"/>
          <w:szCs w:val="24"/>
          <w:lang w:val="hy-AM"/>
        </w:rPr>
        <w:t xml:space="preserve">, </w:t>
      </w:r>
      <w:r w:rsidRPr="0088701D">
        <w:rPr>
          <w:rFonts w:ascii="Sylfaen" w:hAnsi="Sylfaen"/>
          <w:sz w:val="24"/>
          <w:szCs w:val="24"/>
          <w:lang w:val="hy-AM"/>
        </w:rPr>
        <w:t xml:space="preserve">իսկ նկուղային հարկինը և կցակառույցինը՝ կլորանցքավորսալերով: </w:t>
      </w:r>
    </w:p>
    <w:p w:rsidR="00BE1E39" w:rsidRPr="0088701D" w:rsidRDefault="00BE1E39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Սանդուղքն իրականացված է հավաքովի երկաթբետոնե </w:t>
      </w:r>
      <w:r w:rsidR="00FD7FA7" w:rsidRPr="0088701D">
        <w:rPr>
          <w:rFonts w:ascii="Sylfaen" w:hAnsi="Sylfaen"/>
          <w:sz w:val="24"/>
          <w:szCs w:val="24"/>
          <w:lang w:val="hy-AM"/>
        </w:rPr>
        <w:t>սանդղաբազուկներով</w:t>
      </w:r>
      <w:r w:rsidRPr="0088701D">
        <w:rPr>
          <w:rFonts w:ascii="Sylfaen" w:hAnsi="Sylfaen"/>
          <w:sz w:val="24"/>
          <w:szCs w:val="24"/>
          <w:lang w:val="hy-AM"/>
        </w:rPr>
        <w:t xml:space="preserve"> և միաձույլ երկաթբետոնե </w:t>
      </w:r>
      <w:r w:rsidR="00FD7FA7" w:rsidRPr="0088701D">
        <w:rPr>
          <w:rFonts w:ascii="Sylfaen" w:hAnsi="Sylfaen"/>
          <w:sz w:val="24"/>
          <w:szCs w:val="24"/>
          <w:lang w:val="hy-AM"/>
        </w:rPr>
        <w:t>հարթակներով</w:t>
      </w:r>
      <w:r w:rsidRPr="0088701D">
        <w:rPr>
          <w:rFonts w:ascii="Sylfaen" w:hAnsi="Sylfaen"/>
          <w:sz w:val="24"/>
          <w:szCs w:val="24"/>
          <w:lang w:val="hy-AM"/>
        </w:rPr>
        <w:t xml:space="preserve">: </w:t>
      </w:r>
    </w:p>
    <w:p w:rsidR="00BE1E39" w:rsidRPr="0088701D" w:rsidRDefault="00BE1E39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Մարզադահլիճի տանիքը հարթ տիպի է, փաթթոցային ծածկույթով, </w:t>
      </w:r>
      <w:r w:rsidR="00FD7FA7" w:rsidRPr="0088701D">
        <w:rPr>
          <w:rFonts w:ascii="Sylfaen" w:hAnsi="Sylfaen"/>
          <w:sz w:val="24"/>
          <w:szCs w:val="24"/>
          <w:lang w:val="hy-AM"/>
        </w:rPr>
        <w:t>արտաքին</w:t>
      </w:r>
      <w:r w:rsidRPr="0088701D">
        <w:rPr>
          <w:rFonts w:ascii="Sylfaen" w:hAnsi="Sylfaen"/>
          <w:sz w:val="24"/>
          <w:szCs w:val="24"/>
          <w:lang w:val="hy-AM"/>
        </w:rPr>
        <w:t>ազատ ջրահեռացմամբ, իսկ կցակառույցինը՝ փայտե ծպեղային համակարգով, ցինկապատ թիթեղից ծածկույթով, արտաքին կազմակերպված ջրահեռացմամբ:</w:t>
      </w:r>
    </w:p>
    <w:p w:rsidR="00EE1B1A" w:rsidRPr="0088701D" w:rsidRDefault="00EE1B1A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</w:p>
    <w:p w:rsidR="00EE1B1A" w:rsidRPr="0088701D" w:rsidRDefault="00EE1B1A" w:rsidP="00D30B9B">
      <w:pPr>
        <w:spacing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Զննմամբ պարզվեց հետևյալը.</w:t>
      </w:r>
    </w:p>
    <w:p w:rsidR="00EA7CE5" w:rsidRPr="0088701D" w:rsidRDefault="00EA7CE5" w:rsidP="00D30B9B">
      <w:pPr>
        <w:spacing w:after="0"/>
        <w:ind w:firstLine="709"/>
        <w:rPr>
          <w:rFonts w:ascii="Sylfaen" w:hAnsi="Sylfaen"/>
          <w:sz w:val="24"/>
          <w:szCs w:val="24"/>
          <w:lang w:val="hy-AM"/>
        </w:rPr>
      </w:pPr>
    </w:p>
    <w:p w:rsidR="001D4462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</w:t>
      </w:r>
      <w:r w:rsidR="00EE1B1A" w:rsidRPr="0088701D">
        <w:rPr>
          <w:rFonts w:ascii="Sylfaen" w:hAnsi="Sylfaen"/>
          <w:sz w:val="24"/>
          <w:szCs w:val="24"/>
          <w:lang w:val="hy-AM"/>
        </w:rPr>
        <w:t xml:space="preserve">երկա պահին ձախ կողաճակատային պատի </w:t>
      </w:r>
      <w:r w:rsidR="00EE1B1A" w:rsidRPr="0088701D">
        <w:rPr>
          <w:rFonts w:ascii="Arial" w:eastAsia="Times New Roman" w:hAnsi="Arial" w:cs="Arial"/>
          <w:color w:val="333333"/>
          <w:kern w:val="36"/>
          <w:sz w:val="28"/>
          <w:szCs w:val="32"/>
          <w:lang w:val="hy-AM"/>
        </w:rPr>
        <w:t xml:space="preserve">~ </w:t>
      </w:r>
      <w:r w:rsidR="00EE1B1A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2.0մ նիշից սկսած փլուզված է, ինչը հետևանք է կողաճակատայինպատերում գոյություն ունեցող միաձույլ երկաթբետոնե ներառուկների և շրջանակի սյուների մետաղական ճկուն կապերի բացակայությանը(</w:t>
      </w:r>
      <w:r w:rsidR="00FD7FA7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նկ</w:t>
      </w:r>
      <w:r w:rsidR="005C4D9B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.21</w:t>
      </w:r>
      <w:r w:rsidR="00EE1B1A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)</w:t>
      </w:r>
      <w:r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:</w:t>
      </w:r>
    </w:p>
    <w:p w:rsidR="001D4462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Մ</w:t>
      </w:r>
      <w:r w:rsidR="001D4462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ասնաշենքի մյուս կողաճակատի պատը տարանջտված և շեղված</w:t>
      </w:r>
      <w:r w:rsidR="00FD7FA7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 xml:space="preserve"> է</w:t>
      </w:r>
      <w:r w:rsidR="00FD7FA7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ուղղաձիգությունից</w:t>
      </w:r>
      <w:r w:rsidR="00581161" w:rsidRPr="0088701D">
        <w:rPr>
          <w:rFonts w:ascii="Arial" w:eastAsia="Times New Roman" w:hAnsi="Arial" w:cs="Arial"/>
          <w:color w:val="333333"/>
          <w:kern w:val="36"/>
          <w:sz w:val="28"/>
          <w:szCs w:val="32"/>
          <w:lang w:val="hy-AM"/>
        </w:rPr>
        <w:t xml:space="preserve">~ </w:t>
      </w:r>
      <w:r w:rsidR="001D4462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30մմ</w:t>
      </w:r>
      <w:r w:rsidR="00581161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(</w:t>
      </w:r>
      <w:r w:rsidR="00FD7FA7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նկ</w:t>
      </w:r>
      <w:r w:rsidR="00581161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.</w:t>
      </w:r>
      <w:r w:rsidR="005C4D9B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22</w:t>
      </w: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):</w:t>
      </w:r>
    </w:p>
    <w:p w:rsidR="00F71CA7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Պ</w:t>
      </w:r>
      <w:r w:rsidR="00581161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ատերի որոշ տեղամասերը հողմահարված են</w:t>
      </w:r>
      <w:r w:rsidR="00FD7FA7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, դիտվումէ քարերի տեղաշարժ և անկում</w:t>
      </w:r>
      <w:r w:rsidR="004864D6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(</w:t>
      </w:r>
      <w:r w:rsidR="005C4D9B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նկ.23</w:t>
      </w:r>
      <w:r w:rsidR="004864D6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)</w:t>
      </w: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:</w:t>
      </w:r>
    </w:p>
    <w:p w:rsidR="00581161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</w:t>
      </w:r>
      <w:r w:rsidR="00581161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կուղային հարկի պատերում կան խոնավացումներ</w:t>
      </w: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:</w:t>
      </w:r>
      <w:r w:rsidR="00C729C2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ab/>
      </w:r>
    </w:p>
    <w:p w:rsidR="00827CD5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Տ</w:t>
      </w:r>
      <w:r w:rsidR="00C729C2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անիքածածկույթի անսարքության պատճառով տարիներ շարունակ տեղի է ունեցել անձրևա և հալոցքային ջրերի ներթափանցում ծածկեր և հարակից կոնստրուկցիաներ, ինչի պատճառով մ</w:t>
      </w:r>
      <w:r w:rsidR="00314929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արզադահլիճի ծածկի կողավոր սալերը գտնվում են խիստ անբավարար</w:t>
      </w:r>
      <w:r w:rsidR="00C729C2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տեխնիկական</w:t>
      </w:r>
      <w:r w:rsidR="00314929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վիճակում</w:t>
      </w:r>
      <w:r w:rsidR="00C729C2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:</w:t>
      </w:r>
      <w:r w:rsidR="00314929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Տեղի է ունեցել բետոնե պաշտպանիչ </w:t>
      </w:r>
      <w:r w:rsidR="001F3B5D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շերտի քայքայում, ամրանների մերկացում</w:t>
      </w:r>
      <w:r w:rsidR="005C355C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, որոնք ենթարկված են կոռոզիայի</w:t>
      </w:r>
      <w:r w:rsidR="001F3B5D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(</w:t>
      </w:r>
      <w:r w:rsidR="005C4D9B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նկ.24</w:t>
      </w: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):</w:t>
      </w:r>
    </w:p>
    <w:p w:rsidR="00827CD5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Շ</w:t>
      </w:r>
      <w:r w:rsidR="00827CD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րջանակների որոշ սյուների ամրանները մերկացած են </w:t>
      </w:r>
      <w:r w:rsidR="00827CD5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(նկ.</w:t>
      </w:r>
      <w:r w:rsidR="005C4D9B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25</w:t>
      </w:r>
      <w:r w:rsidR="00827CD5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)</w:t>
      </w:r>
      <w:r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:</w:t>
      </w:r>
    </w:p>
    <w:p w:rsidR="00827CD5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Փ</w:t>
      </w:r>
      <w:r w:rsidR="005C355C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այտե հատակները ունեն բազմաթիվ վնասվածքներ և ենթարկվել են փտ</w:t>
      </w:r>
      <w:r w:rsidR="00827CD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ման</w:t>
      </w:r>
      <w:r w:rsidR="00827CD5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(նկ.</w:t>
      </w:r>
      <w:r w:rsidR="005C4D9B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26</w:t>
      </w:r>
      <w:r w:rsidR="00827CD5"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)</w:t>
      </w:r>
      <w:r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:</w:t>
      </w:r>
    </w:p>
    <w:p w:rsidR="001F3B5D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Խ</w:t>
      </w:r>
      <w:r w:rsidR="001F3B5D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ոնավացման հետքեր կան նաև նկուղային հարկի ծածկերում (</w:t>
      </w:r>
      <w:r w:rsidR="00827CD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նկ</w:t>
      </w:r>
      <w:r w:rsidR="001F3B5D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.</w:t>
      </w:r>
      <w:r w:rsidR="005C4D9B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27</w:t>
      </w: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):</w:t>
      </w:r>
    </w:p>
    <w:p w:rsidR="00000C25" w:rsidRPr="0088701D" w:rsidRDefault="00F71CA7" w:rsidP="00D30B9B">
      <w:pPr>
        <w:pStyle w:val="ListParagraph"/>
        <w:numPr>
          <w:ilvl w:val="0"/>
          <w:numId w:val="4"/>
        </w:numPr>
        <w:shd w:val="clear" w:color="auto" w:fill="FFFFFF"/>
        <w:spacing w:after="96" w:line="240" w:lineRule="auto"/>
        <w:ind w:left="0" w:firstLine="851"/>
        <w:outlineLvl w:val="0"/>
        <w:rPr>
          <w:rFonts w:ascii="Sylfaen" w:eastAsia="Times New Roman" w:hAnsi="Sylfaen" w:cs="Arial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Շ</w:t>
      </w:r>
      <w:r w:rsidR="000121C8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ենքի շուրջ</w:t>
      </w:r>
      <w:r w:rsidR="00000C2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արտաքին սալվածք</w:t>
      </w:r>
      <w:r w:rsidR="000121C8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ն</w:t>
      </w:r>
      <w:r w:rsidR="00000C2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 xml:space="preserve"> իրականացված չէ</w:t>
      </w:r>
      <w:r w:rsidR="00827CD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(նկ</w:t>
      </w:r>
      <w:r w:rsidR="00000C2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.</w:t>
      </w:r>
      <w:r w:rsidR="005C4D9B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28</w:t>
      </w:r>
      <w:r w:rsidR="00000C25" w:rsidRPr="0088701D">
        <w:rPr>
          <w:rFonts w:ascii="Sylfaen" w:eastAsia="Times New Roman" w:hAnsi="Sylfaen" w:cs="Arial"/>
          <w:kern w:val="36"/>
          <w:sz w:val="24"/>
          <w:szCs w:val="32"/>
          <w:lang w:val="hy-AM"/>
        </w:rPr>
        <w:t>):</w:t>
      </w:r>
    </w:p>
    <w:p w:rsidR="00581161" w:rsidRPr="0088701D" w:rsidRDefault="00581161" w:rsidP="001D4462">
      <w:pPr>
        <w:shd w:val="clear" w:color="auto" w:fill="FFFFFF"/>
        <w:spacing w:after="96" w:line="240" w:lineRule="auto"/>
        <w:ind w:firstLine="709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</w:p>
    <w:p w:rsidR="002454C4" w:rsidRPr="0088701D" w:rsidRDefault="00741E58" w:rsidP="001B1CF4">
      <w:pPr>
        <w:shd w:val="clear" w:color="auto" w:fill="FFFFFF"/>
        <w:spacing w:after="96" w:line="240" w:lineRule="auto"/>
        <w:ind w:left="-1276" w:right="-568" w:firstLine="709"/>
        <w:jc w:val="center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noProof/>
          <w:color w:val="333333"/>
          <w:kern w:val="36"/>
          <w:sz w:val="24"/>
          <w:szCs w:val="32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79" name="Рисунок 78" descr="IMG_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87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D9B" w:rsidRPr="0088701D" w:rsidRDefault="005C4D9B" w:rsidP="001B1CF4">
      <w:pPr>
        <w:shd w:val="clear" w:color="auto" w:fill="FFFFFF"/>
        <w:spacing w:after="96" w:line="240" w:lineRule="auto"/>
        <w:ind w:left="-1276" w:right="-568" w:firstLine="709"/>
        <w:jc w:val="center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  <w:t>Նկ.21Փլուզված պատի տեսքը</w:t>
      </w:r>
    </w:p>
    <w:p w:rsidR="00AA123A" w:rsidRPr="0088701D" w:rsidRDefault="00AA123A" w:rsidP="001B1CF4">
      <w:pPr>
        <w:shd w:val="clear" w:color="auto" w:fill="FFFFFF"/>
        <w:spacing w:after="96" w:line="240" w:lineRule="auto"/>
        <w:ind w:left="-1276" w:right="-568" w:firstLine="709"/>
        <w:jc w:val="center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</w:p>
    <w:p w:rsidR="00AA123A" w:rsidRPr="0088701D" w:rsidRDefault="00741E58" w:rsidP="00AA123A">
      <w:pPr>
        <w:keepNext/>
        <w:shd w:val="clear" w:color="auto" w:fill="FFFFFF"/>
        <w:spacing w:after="96" w:line="240" w:lineRule="auto"/>
        <w:ind w:left="-1276" w:right="-568" w:firstLine="709"/>
        <w:jc w:val="center"/>
        <w:outlineLvl w:val="0"/>
        <w:rPr>
          <w:lang w:val="hy-AM"/>
        </w:rPr>
      </w:pPr>
      <w:r w:rsidRPr="0088701D">
        <w:rPr>
          <w:rFonts w:ascii="Sylfaen" w:eastAsia="Times New Roman" w:hAnsi="Sylfaen" w:cs="Arial"/>
          <w:noProof/>
          <w:color w:val="333333"/>
          <w:kern w:val="36"/>
          <w:sz w:val="24"/>
          <w:szCs w:val="32"/>
          <w:lang w:val="en-US" w:eastAsia="en-US"/>
        </w:rPr>
        <w:drawing>
          <wp:inline distT="0" distB="0" distL="0" distR="0">
            <wp:extent cx="3240000" cy="2429913"/>
            <wp:effectExtent l="19050" t="0" r="0" b="0"/>
            <wp:docPr id="80" name="Рисунок 79" descr="IMG_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8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2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eastAsia="Times New Roman" w:hAnsi="Sylfaen" w:cs="Arial"/>
          <w:noProof/>
          <w:color w:val="333333"/>
          <w:kern w:val="36"/>
          <w:sz w:val="24"/>
          <w:szCs w:val="32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1" name="Рисунок 80" descr="IMG_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0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CF4" w:rsidRPr="0088701D" w:rsidRDefault="00AA123A" w:rsidP="00AA123A">
      <w:pPr>
        <w:pStyle w:val="Caption"/>
        <w:jc w:val="center"/>
        <w:rPr>
          <w:rFonts w:ascii="Sylfaen" w:hAnsi="Sylfaen"/>
          <w:b w:val="0"/>
          <w:color w:val="auto"/>
          <w:sz w:val="24"/>
          <w:lang w:val="hy-AM"/>
        </w:rPr>
      </w:pPr>
      <w:r w:rsidRPr="0088701D">
        <w:rPr>
          <w:rFonts w:ascii="Sylfaen" w:hAnsi="Sylfaen"/>
          <w:b w:val="0"/>
          <w:color w:val="auto"/>
          <w:sz w:val="24"/>
          <w:lang w:val="hy-AM"/>
        </w:rPr>
        <w:t>Նկ.22</w:t>
      </w:r>
    </w:p>
    <w:p w:rsidR="00741E58" w:rsidRPr="0088701D" w:rsidRDefault="00741E58" w:rsidP="001B1CF4">
      <w:pPr>
        <w:shd w:val="clear" w:color="auto" w:fill="FFFFFF"/>
        <w:spacing w:after="96" w:line="240" w:lineRule="auto"/>
        <w:ind w:left="-1276" w:right="-568" w:firstLine="709"/>
        <w:jc w:val="center"/>
        <w:outlineLvl w:val="0"/>
        <w:rPr>
          <w:rFonts w:ascii="Sylfaen" w:eastAsia="Times New Roman" w:hAnsi="Sylfaen" w:cs="Arial"/>
          <w:color w:val="333333"/>
          <w:kern w:val="36"/>
          <w:sz w:val="24"/>
          <w:szCs w:val="32"/>
          <w:lang w:val="hy-AM"/>
        </w:rPr>
      </w:pPr>
      <w:r w:rsidRPr="0088701D">
        <w:rPr>
          <w:rFonts w:ascii="Sylfaen" w:eastAsia="Times New Roman" w:hAnsi="Sylfaen" w:cs="Arial"/>
          <w:noProof/>
          <w:color w:val="333333"/>
          <w:kern w:val="36"/>
          <w:sz w:val="24"/>
          <w:szCs w:val="32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2" name="Рисунок 81" descr="IMG_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7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5C4D9B" w:rsidP="005C4D9B">
      <w:pPr>
        <w:tabs>
          <w:tab w:val="left" w:pos="138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  <w:t xml:space="preserve">                      Նկ.22Կողաճակատի պատի շեղում</w:t>
      </w:r>
    </w:p>
    <w:p w:rsidR="00741E58" w:rsidRPr="0088701D" w:rsidRDefault="00741E58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1B1CF4" w:rsidRPr="0088701D" w:rsidRDefault="00741E58" w:rsidP="001B1CF4">
      <w:pPr>
        <w:keepNext/>
        <w:spacing w:before="240" w:after="0"/>
        <w:ind w:left="-1276" w:right="-568" w:firstLine="709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83" name="Рисунок 82" descr="IMG_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1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4" name="Рисунок 83" descr="IMG_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92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741E58" w:rsidP="001B1CF4">
      <w:pPr>
        <w:spacing w:before="240" w:after="0"/>
        <w:ind w:left="-1276" w:right="-568" w:firstLine="709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5" name="Рисунок 84" descr="IMG_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98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5C4D9B" w:rsidP="005C4D9B">
      <w:pPr>
        <w:tabs>
          <w:tab w:val="left" w:pos="855"/>
          <w:tab w:val="left" w:pos="93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</w:r>
      <w:r w:rsidRPr="0088701D">
        <w:rPr>
          <w:rFonts w:ascii="Sylfaen" w:hAnsi="Sylfaen"/>
          <w:sz w:val="24"/>
          <w:szCs w:val="24"/>
          <w:lang w:val="hy-AM"/>
        </w:rPr>
        <w:tab/>
        <w:t>Նկ.23Պատաշարվածքի վնասվածքների տեսքը</w:t>
      </w:r>
    </w:p>
    <w:p w:rsidR="0063290B" w:rsidRPr="0088701D" w:rsidRDefault="0063290B" w:rsidP="005C4D9B">
      <w:pPr>
        <w:tabs>
          <w:tab w:val="left" w:pos="855"/>
          <w:tab w:val="left" w:pos="93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63290B" w:rsidRPr="0088701D" w:rsidRDefault="0063290B" w:rsidP="005C4D9B">
      <w:pPr>
        <w:tabs>
          <w:tab w:val="left" w:pos="855"/>
          <w:tab w:val="left" w:pos="93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5C4D9B">
      <w:pPr>
        <w:tabs>
          <w:tab w:val="left" w:pos="855"/>
          <w:tab w:val="left" w:pos="93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5C4D9B">
      <w:pPr>
        <w:tabs>
          <w:tab w:val="left" w:pos="855"/>
          <w:tab w:val="left" w:pos="93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1B1CF4" w:rsidRPr="0088701D" w:rsidRDefault="00741E58" w:rsidP="001B1CF4">
      <w:pPr>
        <w:keepNext/>
        <w:spacing w:before="240" w:after="0"/>
        <w:ind w:left="-1276" w:right="-568" w:firstLine="709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86" name="Рисунок 85" descr="IMG_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6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7" name="Рисунок 86" descr="IMG_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1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CF4" w:rsidRPr="0088701D" w:rsidRDefault="00741E58" w:rsidP="001B1CF4">
      <w:pPr>
        <w:keepNext/>
        <w:spacing w:before="240" w:after="0"/>
        <w:ind w:left="-1276" w:right="-568" w:firstLine="709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88" name="Рисунок 87" descr="IMG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3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CF4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19" name="Рисунок 88" descr="IMG_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2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741E58" w:rsidP="001B1CF4">
      <w:pPr>
        <w:spacing w:before="240" w:after="0"/>
        <w:ind w:left="-1276" w:right="-568" w:firstLine="709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0" name="Рисунок 89" descr="IMG_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3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5C4D9B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             Նկ.24Կոնստրուկցիաների վնասվածքների տեսքը</w:t>
      </w: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741E58" w:rsidRPr="0088701D" w:rsidRDefault="00741E58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91" name="Рисунок 90" descr="IMG_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4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2" name="Рисунок 91" descr="IMG_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5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7F1" w:rsidRPr="0088701D" w:rsidRDefault="000E17F1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                      Նկ.25Սյուների ամրանների մերկացում</w:t>
      </w:r>
    </w:p>
    <w:p w:rsidR="00741E58" w:rsidRPr="0088701D" w:rsidRDefault="00741E58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E04B9C" w:rsidRPr="0088701D" w:rsidRDefault="00741E58" w:rsidP="00E04B9C">
      <w:pPr>
        <w:keepNext/>
        <w:spacing w:before="240" w:after="0"/>
        <w:ind w:left="-1276" w:right="-568" w:firstLine="709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3" name="Рисунок 92" descr="IMG_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1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4B9C"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20" name="Рисунок 93" descr="IMG_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4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E58" w:rsidRPr="0088701D" w:rsidRDefault="00741E58" w:rsidP="00E04B9C">
      <w:pPr>
        <w:spacing w:before="240" w:after="0"/>
        <w:ind w:left="-1276" w:right="-568" w:firstLine="709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5" name="Рисунок 94" descr="IMG_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7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AC9" w:rsidRPr="0088701D" w:rsidRDefault="000E17F1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                                                   Նկ.26Հատակների փ</w:t>
      </w:r>
      <w:r w:rsidR="005C355C" w:rsidRPr="0088701D">
        <w:rPr>
          <w:rFonts w:ascii="Sylfaen" w:hAnsi="Sylfaen"/>
          <w:sz w:val="24"/>
          <w:szCs w:val="24"/>
          <w:lang w:val="hy-AM"/>
        </w:rPr>
        <w:t>տ</w:t>
      </w:r>
      <w:r w:rsidRPr="0088701D">
        <w:rPr>
          <w:rFonts w:ascii="Sylfaen" w:hAnsi="Sylfaen"/>
          <w:sz w:val="24"/>
          <w:szCs w:val="24"/>
          <w:lang w:val="hy-AM"/>
        </w:rPr>
        <w:t>ում</w:t>
      </w: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AA123A" w:rsidRPr="0088701D" w:rsidRDefault="00AA123A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E04B9C" w:rsidRPr="0088701D" w:rsidRDefault="00794AC9" w:rsidP="00E04B9C">
      <w:pPr>
        <w:keepNext/>
        <w:spacing w:before="240" w:after="0"/>
        <w:ind w:left="-1276" w:right="-568" w:firstLine="709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96" name="Рисунок 95" descr="IMG_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5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7" name="Рисунок 96" descr="IMG_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6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AC9" w:rsidRPr="0088701D" w:rsidRDefault="00794AC9" w:rsidP="00E04B9C">
      <w:pPr>
        <w:spacing w:before="240" w:after="0"/>
        <w:ind w:left="-1276" w:right="-568" w:firstLine="709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8" name="Рисунок 97" descr="IMG_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7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AC9" w:rsidRPr="0088701D" w:rsidRDefault="000E17F1" w:rsidP="000E17F1">
      <w:pPr>
        <w:tabs>
          <w:tab w:val="left" w:pos="1305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  <w:t xml:space="preserve">                              Նկ.27Նկուղի ծածկերի խոնավացում</w:t>
      </w:r>
    </w:p>
    <w:p w:rsidR="00AA123A" w:rsidRPr="0088701D" w:rsidRDefault="00AA123A" w:rsidP="000E17F1">
      <w:pPr>
        <w:tabs>
          <w:tab w:val="left" w:pos="1305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</w:p>
    <w:p w:rsidR="00794AC9" w:rsidRPr="0088701D" w:rsidRDefault="00794AC9" w:rsidP="001B1CF4">
      <w:pPr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99" name="Рисунок 98" descr="IMG_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96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100" name="Рисунок 99" descr="IMG_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95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AC9" w:rsidRPr="0088701D" w:rsidRDefault="000E17F1" w:rsidP="000E17F1">
      <w:pPr>
        <w:tabs>
          <w:tab w:val="left" w:pos="1410"/>
        </w:tabs>
        <w:spacing w:before="240" w:after="0"/>
        <w:ind w:left="-1276" w:right="-568"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ab/>
        <w:t xml:space="preserve">                     Նկ.28Արտաքին սալվածքի տեսքը</w:t>
      </w:r>
    </w:p>
    <w:p w:rsidR="00A65F03" w:rsidRPr="0088701D" w:rsidRDefault="00A65F03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Ելնելով hետազննության արդյունքներից՝ մասնաշենքի տեխնիկական վիճակը գնահատվում է անբավարար, իսկ վնասվածության </w:t>
      </w:r>
      <w:r w:rsidR="00A97502" w:rsidRPr="0088701D">
        <w:rPr>
          <w:rFonts w:ascii="Sylfaen" w:hAnsi="Sylfaen"/>
          <w:sz w:val="24"/>
          <w:szCs w:val="24"/>
          <w:lang w:val="hy-AM"/>
        </w:rPr>
        <w:t>մակարդակը</w:t>
      </w:r>
      <w:r w:rsidRPr="0088701D">
        <w:rPr>
          <w:rFonts w:ascii="Sylfaen" w:hAnsi="Sylfaen"/>
          <w:sz w:val="24"/>
          <w:szCs w:val="24"/>
          <w:lang w:val="hy-AM"/>
        </w:rPr>
        <w:t>, ըստ գործող շինարարական նորմերի, դասվում է 3-րդ աստիճանի:</w:t>
      </w:r>
    </w:p>
    <w:p w:rsidR="00A65F03" w:rsidRPr="0088701D" w:rsidRDefault="00A65F03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lastRenderedPageBreak/>
        <w:t>Մասնաշենքի հետագա տեխնիկական վիճակի վատթարացումից խուսափելու և բնական շահագործումը ապահովելու համար անհրաժեշտ է իրականացնել հետևյալ տեխնիկական միջոցառումները.</w:t>
      </w:r>
    </w:p>
    <w:p w:rsidR="00A65F03" w:rsidRPr="0088701D" w:rsidRDefault="00F71CA7" w:rsidP="00160696">
      <w:pPr>
        <w:pStyle w:val="ListParagraph"/>
        <w:numPr>
          <w:ilvl w:val="0"/>
          <w:numId w:val="20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Ա</w:t>
      </w:r>
      <w:r w:rsidR="00A65F03" w:rsidRPr="0088701D">
        <w:rPr>
          <w:rFonts w:ascii="Sylfaen" w:hAnsi="Sylfaen"/>
          <w:sz w:val="24"/>
          <w:szCs w:val="24"/>
          <w:lang w:val="hy-AM"/>
        </w:rPr>
        <w:t>պամոնտաժել փլուզված կողաճակատային պատի պահպանված տեղամասը մինչև</w:t>
      </w:r>
      <w:r w:rsidR="000121C8" w:rsidRPr="0088701D">
        <w:rPr>
          <w:rFonts w:ascii="Sylfaen" w:hAnsi="Sylfaen"/>
          <w:sz w:val="24"/>
          <w:szCs w:val="24"/>
          <w:lang w:val="hy-AM"/>
        </w:rPr>
        <w:t>հիմք</w:t>
      </w:r>
      <w:r w:rsidR="00A65F03" w:rsidRPr="0088701D">
        <w:rPr>
          <w:rFonts w:ascii="Sylfaen" w:hAnsi="Sylfaen"/>
          <w:sz w:val="24"/>
          <w:szCs w:val="24"/>
          <w:lang w:val="hy-AM"/>
        </w:rPr>
        <w:t xml:space="preserve"> և </w:t>
      </w:r>
      <w:r w:rsidR="000121C8" w:rsidRPr="0088701D">
        <w:rPr>
          <w:rFonts w:ascii="Sylfaen" w:hAnsi="Sylfaen"/>
          <w:sz w:val="24"/>
          <w:szCs w:val="24"/>
          <w:lang w:val="hy-AM"/>
        </w:rPr>
        <w:t>վերաշարել;</w:t>
      </w:r>
    </w:p>
    <w:p w:rsidR="00A65F03" w:rsidRPr="0088701D" w:rsidRDefault="00F71CA7" w:rsidP="00160696">
      <w:pPr>
        <w:pStyle w:val="ListParagraph"/>
        <w:numPr>
          <w:ilvl w:val="0"/>
          <w:numId w:val="21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</w:t>
      </w:r>
      <w:r w:rsidR="00A65F03" w:rsidRPr="0088701D">
        <w:rPr>
          <w:rFonts w:ascii="Sylfaen" w:hAnsi="Sylfaen"/>
          <w:sz w:val="24"/>
          <w:szCs w:val="24"/>
          <w:lang w:val="hy-AM"/>
        </w:rPr>
        <w:t>որ իրականացվող և գոյություն ունեցող կողաճակատի պատերը ճկուն կապերով ամրակապել շրջանակների սյուների հետ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A65F03" w:rsidRPr="0088701D" w:rsidRDefault="00F71CA7" w:rsidP="00160696">
      <w:pPr>
        <w:pStyle w:val="ListParagraph"/>
        <w:numPr>
          <w:ilvl w:val="0"/>
          <w:numId w:val="22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Ա</w:t>
      </w:r>
      <w:r w:rsidR="00A65F03" w:rsidRPr="0088701D">
        <w:rPr>
          <w:rFonts w:ascii="Sylfaen" w:hAnsi="Sylfaen"/>
          <w:sz w:val="24"/>
          <w:szCs w:val="24"/>
          <w:lang w:val="hy-AM"/>
        </w:rPr>
        <w:t xml:space="preserve">պամոնտաժել մարզադահլիճի կողավոր ծածկասալերը՝ փոխարինելով </w:t>
      </w:r>
      <w:r w:rsidR="00300F15" w:rsidRPr="0088701D">
        <w:rPr>
          <w:rFonts w:ascii="Sylfaen" w:hAnsi="Sylfaen"/>
          <w:sz w:val="24"/>
          <w:szCs w:val="24"/>
          <w:lang w:val="hy-AM"/>
        </w:rPr>
        <w:t xml:space="preserve">դրանք </w:t>
      </w:r>
      <w:r w:rsidR="00300F15" w:rsidRPr="0088701D">
        <w:rPr>
          <w:rFonts w:ascii="Arial LatArm" w:hAnsi="Arial LatArm"/>
          <w:sz w:val="24"/>
          <w:szCs w:val="24"/>
          <w:lang w:val="hy-AM"/>
        </w:rPr>
        <w:t>§</w:t>
      </w:r>
      <w:r w:rsidR="00300F15" w:rsidRPr="0088701D">
        <w:rPr>
          <w:rFonts w:ascii="Sylfaen" w:hAnsi="Sylfaen"/>
          <w:sz w:val="24"/>
          <w:szCs w:val="24"/>
          <w:lang w:val="hy-AM"/>
        </w:rPr>
        <w:t>սենդվի</w:t>
      </w:r>
      <w:r w:rsidR="000121C8" w:rsidRPr="0088701D">
        <w:rPr>
          <w:rFonts w:ascii="Sylfaen" w:hAnsi="Sylfaen"/>
          <w:sz w:val="24"/>
          <w:szCs w:val="24"/>
          <w:lang w:val="hy-AM"/>
        </w:rPr>
        <w:t>չ</w:t>
      </w:r>
      <w:r w:rsidR="00300F15" w:rsidRPr="0088701D">
        <w:rPr>
          <w:rFonts w:ascii="Arial LatArm" w:hAnsi="Arial LatArm"/>
          <w:sz w:val="24"/>
          <w:szCs w:val="24"/>
          <w:lang w:val="hy-AM"/>
        </w:rPr>
        <w:t xml:space="preserve">¦ </w:t>
      </w:r>
      <w:r w:rsidR="00300F15" w:rsidRPr="0088701D">
        <w:rPr>
          <w:rFonts w:ascii="Sylfaen" w:hAnsi="Sylfaen"/>
          <w:sz w:val="24"/>
          <w:szCs w:val="24"/>
          <w:lang w:val="hy-AM"/>
        </w:rPr>
        <w:t>տիպի ծածկով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863FCD" w:rsidRPr="0088701D" w:rsidRDefault="00F71CA7" w:rsidP="00160696">
      <w:pPr>
        <w:pStyle w:val="ListParagraph"/>
        <w:numPr>
          <w:ilvl w:val="0"/>
          <w:numId w:val="23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Կ</w:t>
      </w:r>
      <w:r w:rsidR="00863FCD" w:rsidRPr="0088701D">
        <w:rPr>
          <w:rFonts w:ascii="Sylfaen" w:hAnsi="Sylfaen"/>
          <w:sz w:val="24"/>
          <w:szCs w:val="24"/>
          <w:lang w:val="hy-AM"/>
        </w:rPr>
        <w:t>ողաճակատի պատի տարանջատված տեղամասերը լցափակել ցեմենտավազային շաղախով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863FCD" w:rsidRPr="0088701D" w:rsidRDefault="00F71CA7" w:rsidP="00160696">
      <w:pPr>
        <w:pStyle w:val="ListParagraph"/>
        <w:numPr>
          <w:ilvl w:val="0"/>
          <w:numId w:val="24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Վ</w:t>
      </w:r>
      <w:r w:rsidR="00863FCD" w:rsidRPr="0088701D">
        <w:rPr>
          <w:rFonts w:ascii="Sylfaen" w:hAnsi="Sylfaen"/>
          <w:sz w:val="24"/>
          <w:szCs w:val="24"/>
          <w:lang w:val="hy-AM"/>
        </w:rPr>
        <w:t>երականգնել երկաթբետոնե կոնսրուկցիաների բացված ամրանների բետոնե պաշտպանիչ շերտը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863FCD" w:rsidRPr="0088701D" w:rsidRDefault="00F71CA7" w:rsidP="00160696">
      <w:pPr>
        <w:pStyle w:val="ListParagraph"/>
        <w:numPr>
          <w:ilvl w:val="0"/>
          <w:numId w:val="25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Վ</w:t>
      </w:r>
      <w:r w:rsidR="00863FCD" w:rsidRPr="0088701D">
        <w:rPr>
          <w:rFonts w:ascii="Sylfaen" w:hAnsi="Sylfaen"/>
          <w:sz w:val="24"/>
          <w:szCs w:val="24"/>
          <w:lang w:val="hy-AM"/>
        </w:rPr>
        <w:t>երաշարել պատերի թուլացած և թափված քարերը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863FCD" w:rsidRPr="0088701D" w:rsidRDefault="00F71CA7" w:rsidP="00160696">
      <w:pPr>
        <w:pStyle w:val="ListParagraph"/>
        <w:numPr>
          <w:ilvl w:val="0"/>
          <w:numId w:val="26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Բ</w:t>
      </w:r>
      <w:r w:rsidR="00863FCD" w:rsidRPr="0088701D">
        <w:rPr>
          <w:rFonts w:ascii="Sylfaen" w:hAnsi="Sylfaen"/>
          <w:sz w:val="24"/>
          <w:szCs w:val="24"/>
          <w:lang w:val="hy-AM"/>
        </w:rPr>
        <w:t xml:space="preserve">ոլոր երկաթբետոնե կոնստրուկցիաների </w:t>
      </w:r>
      <w:r w:rsidR="00DF2A40" w:rsidRPr="0088701D">
        <w:rPr>
          <w:rFonts w:ascii="Sylfaen" w:hAnsi="Sylfaen"/>
          <w:sz w:val="24"/>
          <w:szCs w:val="24"/>
          <w:lang w:val="hy-AM"/>
        </w:rPr>
        <w:t>բացված ամրանները մաքրել ժանգից և սվաղել ցեմենտավազային շաղախով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DF2A40" w:rsidRPr="0088701D" w:rsidRDefault="00F71CA7" w:rsidP="00160696">
      <w:pPr>
        <w:pStyle w:val="ListParagraph"/>
        <w:numPr>
          <w:ilvl w:val="0"/>
          <w:numId w:val="27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</w:t>
      </w:r>
      <w:r w:rsidR="00DF2A40" w:rsidRPr="0088701D">
        <w:rPr>
          <w:rFonts w:ascii="Sylfaen" w:hAnsi="Sylfaen"/>
          <w:sz w:val="24"/>
          <w:szCs w:val="24"/>
          <w:lang w:val="hy-AM"/>
        </w:rPr>
        <w:t>կուղային հարկի ծածկերի աշխատանքը բերել կոշտ սկավառակի՝ համապատասխան կոնստրուկտիվ լուծումներով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DF2A40" w:rsidRPr="0088701D" w:rsidRDefault="00F71CA7" w:rsidP="00160696">
      <w:pPr>
        <w:pStyle w:val="ListParagraph"/>
        <w:numPr>
          <w:ilvl w:val="0"/>
          <w:numId w:val="28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Մ</w:t>
      </w:r>
      <w:r w:rsidR="00DF2A40" w:rsidRPr="0088701D">
        <w:rPr>
          <w:rFonts w:ascii="Sylfaen" w:hAnsi="Sylfaen"/>
          <w:sz w:val="24"/>
          <w:szCs w:val="24"/>
          <w:lang w:val="hy-AM"/>
        </w:rPr>
        <w:t>ասնաշենքում կատարել հիմնանորոգման աշխատանքներ</w:t>
      </w:r>
      <w:r w:rsidR="000121C8" w:rsidRPr="0088701D">
        <w:rPr>
          <w:rFonts w:ascii="Sylfaen" w:hAnsi="Sylfaen"/>
          <w:sz w:val="24"/>
          <w:szCs w:val="24"/>
          <w:lang w:val="hy-AM"/>
        </w:rPr>
        <w:t>;</w:t>
      </w:r>
    </w:p>
    <w:p w:rsidR="00863FCD" w:rsidRPr="0088701D" w:rsidRDefault="00F71CA7" w:rsidP="00160696">
      <w:pPr>
        <w:pStyle w:val="ListParagraph"/>
        <w:numPr>
          <w:ilvl w:val="0"/>
          <w:numId w:val="29"/>
        </w:num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Հ</w:t>
      </w:r>
      <w:r w:rsidR="000121C8" w:rsidRPr="0088701D">
        <w:rPr>
          <w:rFonts w:ascii="Sylfaen" w:hAnsi="Sylfaen"/>
          <w:sz w:val="24"/>
          <w:szCs w:val="24"/>
          <w:lang w:val="hy-AM"/>
        </w:rPr>
        <w:t>իմնանորոգել մասնաշենքը</w:t>
      </w:r>
      <w:r w:rsidR="0049072E" w:rsidRPr="0088701D">
        <w:rPr>
          <w:rFonts w:ascii="Sylfaen" w:hAnsi="Sylfaen"/>
          <w:sz w:val="24"/>
          <w:szCs w:val="24"/>
          <w:lang w:val="hy-AM"/>
        </w:rPr>
        <w:t xml:space="preserve">, </w:t>
      </w:r>
      <w:r w:rsidR="00DF2A40" w:rsidRPr="0088701D">
        <w:rPr>
          <w:rFonts w:ascii="Sylfaen" w:hAnsi="Sylfaen"/>
          <w:sz w:val="24"/>
          <w:szCs w:val="24"/>
          <w:lang w:val="hy-AM"/>
        </w:rPr>
        <w:t>իրականացնել կանոնակարգված ջրահեռացմամբ արտաքին սալվածք</w:t>
      </w:r>
      <w:r w:rsidR="0049072E" w:rsidRPr="0088701D">
        <w:rPr>
          <w:rFonts w:ascii="Sylfaen" w:hAnsi="Sylfaen"/>
          <w:sz w:val="24"/>
          <w:szCs w:val="24"/>
          <w:lang w:val="hy-AM"/>
        </w:rPr>
        <w:t xml:space="preserve"> և բարեկարգել հարակից տարածքը:</w:t>
      </w:r>
    </w:p>
    <w:p w:rsidR="00534896" w:rsidRPr="00160696" w:rsidRDefault="00160696" w:rsidP="00160696">
      <w:pPr>
        <w:pStyle w:val="ListParagraph"/>
        <w:numPr>
          <w:ilvl w:val="0"/>
          <w:numId w:val="6"/>
        </w:numPr>
        <w:spacing w:before="240" w:after="0"/>
        <w:jc w:val="both"/>
        <w:rPr>
          <w:rFonts w:ascii="Sylfaen" w:hAnsi="Sylfaen"/>
          <w:sz w:val="24"/>
          <w:szCs w:val="24"/>
          <w:lang w:val="hy-AM"/>
        </w:rPr>
      </w:pPr>
      <w:r w:rsidRPr="00160696">
        <w:rPr>
          <w:rFonts w:ascii="Sylfaen" w:hAnsi="Sylfaen" w:cs="Sylfaen"/>
          <w:sz w:val="24"/>
          <w:szCs w:val="24"/>
          <w:lang w:val="hy-AM"/>
        </w:rPr>
        <w:t>Համաձայն</w:t>
      </w:r>
      <w:r w:rsidRPr="00160696">
        <w:rPr>
          <w:rFonts w:ascii="Sylfaen" w:hAnsi="Sylfaen"/>
          <w:sz w:val="24"/>
          <w:szCs w:val="24"/>
          <w:lang w:val="hy-AM"/>
        </w:rPr>
        <w:t xml:space="preserve"> ՀՀՇՆ 20-06-2014 «ՇԵՆՔԵՐԻ ԵՎ ԿԱՌՈՒՑՎԱԾՔՆԵՐԻ ՎԵՐԱԿԱՌՈՒՑՈՒՄ, ՎԵՐԱԿԱՆԳՆՈՒՄ ԵՎ ՈՒԺԵՂԱՑՈՒՄ» մասնաշենքը ենթակա է վերականգնման և սեյսմազինվածության մակարդակի ավելացման:</w:t>
      </w:r>
    </w:p>
    <w:p w:rsidR="00534896" w:rsidRPr="0088701D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534896" w:rsidRPr="0088701D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534896" w:rsidRPr="0088701D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534896" w:rsidRPr="0088701D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534896" w:rsidRPr="0088701D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534896" w:rsidRDefault="00534896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2E1F37" w:rsidRPr="0088701D" w:rsidRDefault="002E1F37" w:rsidP="00A65F03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</w:p>
    <w:p w:rsidR="00365F25" w:rsidRDefault="00365F25" w:rsidP="00DF2A40">
      <w:pPr>
        <w:spacing w:before="240" w:after="0"/>
        <w:jc w:val="center"/>
        <w:rPr>
          <w:rFonts w:ascii="Sylfaen" w:hAnsi="Sylfaen"/>
          <w:b/>
          <w:sz w:val="28"/>
          <w:szCs w:val="24"/>
          <w:lang w:val="hy-AM"/>
        </w:rPr>
      </w:pPr>
    </w:p>
    <w:p w:rsidR="00365F25" w:rsidRDefault="00365F25" w:rsidP="00DF2A40">
      <w:pPr>
        <w:spacing w:before="240" w:after="0"/>
        <w:jc w:val="center"/>
        <w:rPr>
          <w:rFonts w:ascii="Sylfaen" w:hAnsi="Sylfaen"/>
          <w:b/>
          <w:sz w:val="28"/>
          <w:szCs w:val="24"/>
          <w:lang w:val="hy-AM"/>
        </w:rPr>
      </w:pPr>
    </w:p>
    <w:p w:rsidR="000E095E" w:rsidRPr="0088701D" w:rsidRDefault="00DF2A40" w:rsidP="00DF2A40">
      <w:pPr>
        <w:spacing w:before="240" w:after="0"/>
        <w:jc w:val="center"/>
        <w:rPr>
          <w:rFonts w:ascii="Sylfaen" w:hAnsi="Sylfaen"/>
          <w:b/>
          <w:sz w:val="28"/>
          <w:szCs w:val="24"/>
          <w:lang w:val="hy-AM"/>
        </w:rPr>
      </w:pPr>
      <w:r w:rsidRPr="0088701D">
        <w:rPr>
          <w:rFonts w:ascii="Sylfaen" w:hAnsi="Sylfaen"/>
          <w:b/>
          <w:sz w:val="28"/>
          <w:szCs w:val="24"/>
          <w:lang w:val="hy-AM"/>
        </w:rPr>
        <w:lastRenderedPageBreak/>
        <w:t>Էլեկտրական ենթակայան</w:t>
      </w:r>
    </w:p>
    <w:p w:rsidR="00DF2A40" w:rsidRPr="0088701D" w:rsidRDefault="00DF2A4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Այն միահարկ, </w:t>
      </w:r>
      <w:r w:rsidR="0049072E" w:rsidRPr="0088701D">
        <w:rPr>
          <w:rFonts w:ascii="Sylfaen" w:hAnsi="Sylfaen"/>
          <w:sz w:val="24"/>
          <w:szCs w:val="24"/>
          <w:lang w:val="hy-AM"/>
        </w:rPr>
        <w:t>հատակագծում</w:t>
      </w:r>
      <w:r w:rsidRPr="0088701D">
        <w:rPr>
          <w:rFonts w:ascii="Sylfaen" w:hAnsi="Sylfaen"/>
          <w:sz w:val="24"/>
          <w:szCs w:val="24"/>
          <w:lang w:val="hy-AM"/>
        </w:rPr>
        <w:t>ուղղանկյունաձև, 6.5x5.4մ եզրաչափերով առանձին կառույց է</w:t>
      </w:r>
      <w:r w:rsidR="005354AE" w:rsidRPr="0088701D">
        <w:rPr>
          <w:rFonts w:ascii="Sylfaen" w:hAnsi="Sylfaen"/>
          <w:sz w:val="24"/>
          <w:szCs w:val="24"/>
          <w:lang w:val="hy-AM"/>
        </w:rPr>
        <w:t xml:space="preserve"> (նկ.29):</w:t>
      </w:r>
    </w:p>
    <w:p w:rsidR="005354AE" w:rsidRPr="0088701D" w:rsidRDefault="00534896" w:rsidP="00DF2A40">
      <w:pPr>
        <w:spacing w:before="240" w:after="0"/>
        <w:ind w:firstLine="709"/>
        <w:jc w:val="both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4" name="Рисунок 3" descr="2DSC03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DSC03776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896" w:rsidRPr="0088701D" w:rsidRDefault="00534896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Նկ.29 կաույցի ընդհանուր տեսքը</w:t>
      </w:r>
    </w:p>
    <w:p w:rsidR="007B0A37" w:rsidRPr="0088701D" w:rsidRDefault="00DF2A40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Կառույցի կոնստրուկտիվ համակարգը լուծված է լայնական և երկայնական </w:t>
      </w:r>
      <w:r w:rsidR="007B0A37" w:rsidRPr="0088701D">
        <w:rPr>
          <w:rFonts w:ascii="Sylfaen" w:hAnsi="Sylfaen"/>
          <w:sz w:val="24"/>
          <w:szCs w:val="24"/>
          <w:lang w:val="hy-AM"/>
        </w:rPr>
        <w:t>պատերով և ծածկով:</w:t>
      </w:r>
    </w:p>
    <w:p w:rsidR="007B0A37" w:rsidRPr="0088701D" w:rsidRDefault="007B0A37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Պատերի հիմքերը ժապավենային են՝ խամքարաբետոնից:</w:t>
      </w:r>
    </w:p>
    <w:p w:rsidR="0088701D" w:rsidRDefault="007B0A37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 xml:space="preserve">Պատերն </w:t>
      </w:r>
      <w:r w:rsidR="0088701D" w:rsidRPr="0088701D">
        <w:rPr>
          <w:rFonts w:ascii="Sylfaen" w:hAnsi="Sylfaen"/>
          <w:sz w:val="24"/>
          <w:szCs w:val="24"/>
          <w:lang w:val="hy-AM"/>
        </w:rPr>
        <w:t>ունեն 50սմ հաստություն, իրականացվածեն տուֆաքարի</w:t>
      </w:r>
      <w:r w:rsidR="00365F25">
        <w:rPr>
          <w:rFonts w:ascii="Sylfaen" w:hAnsi="Sylfaen"/>
          <w:sz w:val="24"/>
          <w:szCs w:val="24"/>
          <w:lang w:val="hy-AM"/>
        </w:rPr>
        <w:t>«</w:t>
      </w:r>
      <w:r w:rsidR="0088701D" w:rsidRPr="0088701D">
        <w:rPr>
          <w:rFonts w:ascii="Sylfaen" w:hAnsi="Sylfaen"/>
          <w:sz w:val="24"/>
          <w:szCs w:val="24"/>
          <w:lang w:val="hy-AM"/>
        </w:rPr>
        <w:t>միդիս</w:t>
      </w:r>
      <w:r w:rsidR="00365F25">
        <w:rPr>
          <w:rFonts w:ascii="Sylfaen" w:hAnsi="Sylfaen"/>
          <w:sz w:val="24"/>
          <w:szCs w:val="24"/>
          <w:lang w:val="hy-AM"/>
        </w:rPr>
        <w:t>»</w:t>
      </w:r>
      <w:r w:rsidR="0088701D" w:rsidRPr="0088701D">
        <w:rPr>
          <w:rFonts w:ascii="Sylfaen" w:hAnsi="Sylfaen"/>
          <w:sz w:val="24"/>
          <w:szCs w:val="24"/>
          <w:lang w:val="hy-AM"/>
        </w:rPr>
        <w:t xml:space="preserve"> տիպիշարվածքով, ցեմենտավազայինշաղախիկիրառմամբ: </w:t>
      </w:r>
    </w:p>
    <w:p w:rsidR="007B0A37" w:rsidRPr="0088701D" w:rsidRDefault="007B0A37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Պատերումբացվածքներիբարավորները միաձույլ երկաթբետոնից են:</w:t>
      </w:r>
    </w:p>
    <w:p w:rsidR="007B0A37" w:rsidRPr="0088701D" w:rsidRDefault="007B0A37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Ծածկն իրականացված է հավաքովի երկաթբետոնե կլորանցքավորսալերով:</w:t>
      </w:r>
    </w:p>
    <w:p w:rsidR="00DF2A40" w:rsidRPr="0088701D" w:rsidRDefault="007B0A37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Տանիքը լանջավոր է՝փայտե ծպեղային համակարգով, ալիքավոր ազբոշիֆերե ծածկույթով:</w:t>
      </w:r>
    </w:p>
    <w:p w:rsidR="005354AE" w:rsidRPr="0088701D" w:rsidRDefault="005354A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Զննմամբ պարզվեցհետևյալը.</w:t>
      </w:r>
    </w:p>
    <w:p w:rsidR="005354AE" w:rsidRPr="0088701D" w:rsidRDefault="005354AE" w:rsidP="00D30B9B">
      <w:pPr>
        <w:pStyle w:val="ListParagraph"/>
        <w:numPr>
          <w:ilvl w:val="0"/>
          <w:numId w:val="2"/>
        </w:numPr>
        <w:spacing w:before="240" w:after="0"/>
        <w:ind w:left="0" w:firstLine="993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Պատաշարվածքի որոշ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տեղամասերում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դիտվում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են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քարերի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տեղաշարժ</w:t>
      </w:r>
      <w:r w:rsidR="000857E9" w:rsidRPr="000857E9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և</w:t>
      </w:r>
      <w:r w:rsidR="000857E9" w:rsidRPr="00725883">
        <w:rPr>
          <w:rFonts w:ascii="Sylfaen" w:hAnsi="Sylfaen"/>
          <w:sz w:val="24"/>
          <w:szCs w:val="24"/>
          <w:lang w:val="hy-AM"/>
        </w:rPr>
        <w:t xml:space="preserve"> </w:t>
      </w:r>
      <w:r w:rsidRPr="0088701D">
        <w:rPr>
          <w:rFonts w:ascii="Sylfaen" w:hAnsi="Sylfaen"/>
          <w:sz w:val="24"/>
          <w:szCs w:val="24"/>
          <w:lang w:val="hy-AM"/>
        </w:rPr>
        <w:t>անկում (նկ.</w:t>
      </w:r>
      <w:r w:rsidR="00534896" w:rsidRPr="0088701D">
        <w:rPr>
          <w:rFonts w:ascii="Sylfaen" w:hAnsi="Sylfaen"/>
          <w:sz w:val="24"/>
          <w:szCs w:val="24"/>
          <w:lang w:val="hy-AM"/>
        </w:rPr>
        <w:t>30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5354AE" w:rsidRPr="0088701D" w:rsidRDefault="005354AE" w:rsidP="00D30B9B">
      <w:pPr>
        <w:pStyle w:val="ListParagraph"/>
        <w:numPr>
          <w:ilvl w:val="0"/>
          <w:numId w:val="2"/>
        </w:numPr>
        <w:spacing w:before="240" w:after="0"/>
        <w:ind w:left="0" w:firstLine="993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Տանիքածածկույթիորոշ հատվածների անսարքության պատճառով տեղիէունենումծածկիևհարակիցկոնստրուկցիաներիխոնավացում(նկ.</w:t>
      </w:r>
      <w:r w:rsidR="00534896" w:rsidRPr="0088701D">
        <w:rPr>
          <w:rFonts w:ascii="Sylfaen" w:hAnsi="Sylfaen"/>
          <w:sz w:val="24"/>
          <w:szCs w:val="24"/>
          <w:lang w:val="hy-AM"/>
        </w:rPr>
        <w:t>31</w:t>
      </w:r>
      <w:r w:rsidRPr="0088701D">
        <w:rPr>
          <w:rFonts w:ascii="Sylfaen" w:hAnsi="Sylfaen"/>
          <w:sz w:val="24"/>
          <w:szCs w:val="24"/>
          <w:lang w:val="hy-AM"/>
        </w:rPr>
        <w:t>):</w:t>
      </w:r>
    </w:p>
    <w:p w:rsidR="005354AE" w:rsidRPr="0088701D" w:rsidRDefault="005354AE" w:rsidP="00D30B9B">
      <w:pPr>
        <w:pStyle w:val="ListParagraph"/>
        <w:numPr>
          <w:ilvl w:val="0"/>
          <w:numId w:val="2"/>
        </w:numPr>
        <w:spacing w:before="240" w:after="0"/>
        <w:ind w:left="0" w:firstLine="993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 w:cs="Sylfaen"/>
          <w:sz w:val="24"/>
          <w:szCs w:val="24"/>
          <w:lang w:val="hy-AM"/>
        </w:rPr>
        <w:t>Կառույցիշուրջնարտաքինսալվածքնունիվնասվածքներ</w:t>
      </w:r>
      <w:r w:rsidR="00534896" w:rsidRPr="0088701D">
        <w:rPr>
          <w:rFonts w:ascii="Sylfaen" w:hAnsi="Sylfaen"/>
          <w:sz w:val="24"/>
          <w:szCs w:val="24"/>
          <w:lang w:val="hy-AM"/>
        </w:rPr>
        <w:t>:</w:t>
      </w:r>
    </w:p>
    <w:p w:rsidR="005354AE" w:rsidRPr="0088701D" w:rsidRDefault="005354AE" w:rsidP="00D30B9B">
      <w:pPr>
        <w:spacing w:before="240" w:after="0"/>
        <w:rPr>
          <w:rFonts w:ascii="Sylfaen" w:hAnsi="Sylfaen"/>
          <w:sz w:val="24"/>
          <w:szCs w:val="24"/>
          <w:lang w:val="hy-AM"/>
        </w:rPr>
      </w:pPr>
    </w:p>
    <w:p w:rsidR="00534896" w:rsidRPr="0088701D" w:rsidRDefault="00534896" w:rsidP="00534896">
      <w:pPr>
        <w:keepNext/>
        <w:spacing w:before="240" w:after="0"/>
        <w:ind w:left="-1134" w:right="-568"/>
        <w:jc w:val="center"/>
        <w:rPr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09925" cy="2867025"/>
            <wp:effectExtent l="19050" t="0" r="9525" b="0"/>
            <wp:docPr id="5" name="Рисунок 4" descr="1DSC03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SC03779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896" w:rsidRPr="0088701D" w:rsidRDefault="00534896" w:rsidP="00534896">
      <w:pPr>
        <w:pStyle w:val="Caption"/>
        <w:ind w:left="-1134" w:right="-568"/>
        <w:jc w:val="center"/>
        <w:rPr>
          <w:lang w:val="hy-AM"/>
        </w:rPr>
      </w:pPr>
    </w:p>
    <w:p w:rsidR="005354AE" w:rsidRPr="0088701D" w:rsidRDefault="00534896" w:rsidP="00534896">
      <w:pPr>
        <w:spacing w:before="240" w:after="0"/>
        <w:ind w:left="-1134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6" name="Рисунок 5" descr="2DSC03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DSC03786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AE" w:rsidRPr="0088701D" w:rsidRDefault="00534896" w:rsidP="00534896">
      <w:pPr>
        <w:spacing w:before="240" w:after="0"/>
        <w:ind w:left="-1134" w:right="-568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drawing>
          <wp:inline distT="0" distB="0" distL="0" distR="0">
            <wp:extent cx="3240000" cy="2431299"/>
            <wp:effectExtent l="19050" t="0" r="0" b="0"/>
            <wp:docPr id="7" name="Рисунок 6" descr="2DSC0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DSC03774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AE" w:rsidRPr="0088701D" w:rsidRDefault="00534896" w:rsidP="00534896">
      <w:pPr>
        <w:tabs>
          <w:tab w:val="left" w:pos="3495"/>
        </w:tabs>
        <w:spacing w:before="240" w:after="0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Նկ.30 Պատաշարվածքի վնասվածքների տեսքը</w:t>
      </w:r>
    </w:p>
    <w:p w:rsidR="005354AE" w:rsidRPr="0088701D" w:rsidRDefault="005354AE" w:rsidP="005354AE">
      <w:pPr>
        <w:spacing w:before="240" w:after="0"/>
        <w:jc w:val="both"/>
        <w:rPr>
          <w:rFonts w:ascii="Sylfaen" w:hAnsi="Sylfaen"/>
          <w:sz w:val="24"/>
          <w:szCs w:val="24"/>
          <w:lang w:val="hy-AM"/>
        </w:rPr>
      </w:pPr>
    </w:p>
    <w:p w:rsidR="005354AE" w:rsidRPr="0088701D" w:rsidRDefault="00534896" w:rsidP="00534896">
      <w:pPr>
        <w:spacing w:before="240" w:after="0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noProof/>
          <w:sz w:val="24"/>
          <w:szCs w:val="24"/>
          <w:lang w:val="en-US" w:eastAsia="en-US"/>
        </w:rPr>
        <w:lastRenderedPageBreak/>
        <w:drawing>
          <wp:inline distT="0" distB="0" distL="0" distR="0">
            <wp:extent cx="3240000" cy="2431299"/>
            <wp:effectExtent l="19050" t="0" r="0" b="0"/>
            <wp:docPr id="9" name="Рисунок 8" descr="DSC03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90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AE" w:rsidRPr="0088701D" w:rsidRDefault="00534896" w:rsidP="00534896">
      <w:pPr>
        <w:spacing w:before="240" w:after="0"/>
        <w:jc w:val="center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Նկ.31 Ծածկում և պատերումխոնավացումներ</w:t>
      </w:r>
    </w:p>
    <w:p w:rsidR="005354AE" w:rsidRPr="0088701D" w:rsidRDefault="005354AE" w:rsidP="005354AE">
      <w:pPr>
        <w:spacing w:before="240" w:after="0"/>
        <w:jc w:val="both"/>
        <w:rPr>
          <w:rFonts w:ascii="Sylfaen" w:hAnsi="Sylfaen"/>
          <w:sz w:val="24"/>
          <w:szCs w:val="24"/>
          <w:lang w:val="hy-AM"/>
        </w:rPr>
      </w:pPr>
    </w:p>
    <w:p w:rsidR="005354AE" w:rsidRPr="0088701D" w:rsidRDefault="007B0A37" w:rsidP="00D30B9B">
      <w:pPr>
        <w:spacing w:before="240" w:after="0"/>
        <w:ind w:firstLine="709"/>
        <w:rPr>
          <w:rFonts w:ascii="Sylfaen" w:hAnsi="Sylfaen"/>
          <w:sz w:val="24"/>
          <w:lang w:val="hy-AM"/>
        </w:rPr>
      </w:pPr>
      <w:r w:rsidRPr="0088701D">
        <w:rPr>
          <w:rFonts w:ascii="Sylfaen" w:hAnsi="Sylfaen"/>
          <w:sz w:val="24"/>
          <w:lang w:val="hy-AM"/>
        </w:rPr>
        <w:t>Ելնելով հետազննության</w:t>
      </w:r>
      <w:r w:rsidR="000857E9" w:rsidRPr="000857E9">
        <w:rPr>
          <w:rFonts w:ascii="Sylfaen" w:hAnsi="Sylfaen"/>
          <w:sz w:val="24"/>
          <w:lang w:val="hy-AM"/>
        </w:rPr>
        <w:t xml:space="preserve">  </w:t>
      </w:r>
      <w:r w:rsidR="00B61A1E" w:rsidRPr="0088701D">
        <w:rPr>
          <w:rFonts w:ascii="Sylfaen" w:hAnsi="Sylfaen"/>
          <w:sz w:val="24"/>
          <w:lang w:val="hy-AM"/>
        </w:rPr>
        <w:t>արդյունքներից կառույցի</w:t>
      </w:r>
      <w:r w:rsidRPr="0088701D">
        <w:rPr>
          <w:rFonts w:ascii="Sylfaen" w:hAnsi="Sylfaen"/>
          <w:sz w:val="24"/>
          <w:lang w:val="hy-AM"/>
        </w:rPr>
        <w:t xml:space="preserve"> տեխնիկական վիճակը գնահատվում է բավարար, իսկ վնասվածության </w:t>
      </w:r>
      <w:r w:rsidR="00A97502" w:rsidRPr="0088701D">
        <w:rPr>
          <w:rFonts w:ascii="Sylfaen" w:hAnsi="Sylfaen"/>
          <w:sz w:val="24"/>
          <w:lang w:val="hy-AM"/>
        </w:rPr>
        <w:t>մակարդակը</w:t>
      </w:r>
      <w:r w:rsidR="000E64DD" w:rsidRPr="0088701D">
        <w:rPr>
          <w:rFonts w:ascii="Sylfaen" w:hAnsi="Sylfaen"/>
          <w:sz w:val="24"/>
          <w:lang w:val="hy-AM"/>
        </w:rPr>
        <w:t xml:space="preserve">, ըստ գործող շինարարական նորմերի, դասվում է 2-րդ աստիճանի: </w:t>
      </w:r>
    </w:p>
    <w:p w:rsidR="005354AE" w:rsidRPr="0088701D" w:rsidRDefault="005354AE" w:rsidP="00D30B9B">
      <w:pPr>
        <w:spacing w:before="240" w:after="0"/>
        <w:ind w:firstLine="709"/>
        <w:rPr>
          <w:rFonts w:ascii="Sylfaen" w:hAnsi="Sylfaen"/>
          <w:sz w:val="24"/>
          <w:lang w:val="hy-AM"/>
        </w:rPr>
      </w:pPr>
      <w:r w:rsidRPr="0088701D">
        <w:rPr>
          <w:rFonts w:ascii="Sylfaen" w:hAnsi="Sylfaen"/>
          <w:sz w:val="24"/>
          <w:lang w:val="hy-AM"/>
        </w:rPr>
        <w:t xml:space="preserve">Կառույցի հետագա բնականոն շահագործումն ապահովելու համար </w:t>
      </w:r>
      <w:r w:rsidR="00D2149F">
        <w:rPr>
          <w:rFonts w:ascii="Sylfaen" w:hAnsi="Sylfaen"/>
          <w:sz w:val="24"/>
          <w:lang w:val="hy-AM"/>
        </w:rPr>
        <w:t xml:space="preserve">համաձայն </w:t>
      </w:r>
      <w:r w:rsidR="00D2149F" w:rsidRPr="006A03AB">
        <w:rPr>
          <w:rStyle w:val="Strong"/>
          <w:rFonts w:ascii="Sylfaen" w:hAnsi="Sylfaen"/>
          <w:b w:val="0"/>
          <w:color w:val="000000"/>
          <w:sz w:val="21"/>
          <w:szCs w:val="21"/>
          <w:lang w:val="hy-AM"/>
        </w:rPr>
        <w:t>ՀՀՇՆ 20-06-2014 «ՇԵՆՔԵՐԻ ԵՎ ԿԱՌՈՒՑՎԱԾՔՆԵՐԻ ՎԵՐԱԿԱՌՈՒՑՈՒՄ, ՎԵՐԱԿԱՆԳՆՈՒՄ ԵՎ ՈՒԺԵՂԱՑՈՒՄ</w:t>
      </w:r>
      <w:r w:rsidR="00D2149F" w:rsidRPr="00D2149F">
        <w:rPr>
          <w:rStyle w:val="Strong"/>
          <w:rFonts w:ascii="Sylfaen" w:hAnsi="Sylfaen"/>
          <w:b w:val="0"/>
          <w:color w:val="000000"/>
          <w:sz w:val="21"/>
          <w:szCs w:val="21"/>
          <w:lang w:val="hy-AM"/>
        </w:rPr>
        <w:t>»</w:t>
      </w:r>
      <w:r w:rsidRPr="0088701D">
        <w:rPr>
          <w:rFonts w:ascii="Sylfaen" w:hAnsi="Sylfaen"/>
          <w:sz w:val="24"/>
          <w:lang w:val="hy-AM"/>
        </w:rPr>
        <w:t>անհրաժեշտ է կատարել վերը նշված վնասված հատվածամասերի վերականգնման աշխատանքներ:</w:t>
      </w:r>
    </w:p>
    <w:p w:rsidR="005354AE" w:rsidRPr="0088701D" w:rsidRDefault="005354AE" w:rsidP="00D30B9B">
      <w:pPr>
        <w:spacing w:before="240" w:after="0"/>
        <w:rPr>
          <w:rFonts w:ascii="Sylfaen" w:hAnsi="Sylfaen"/>
          <w:sz w:val="24"/>
          <w:lang w:val="hy-AM"/>
        </w:rPr>
      </w:pPr>
    </w:p>
    <w:p w:rsidR="005354AE" w:rsidRPr="0088701D" w:rsidRDefault="005354AE" w:rsidP="00D30B9B">
      <w:pPr>
        <w:spacing w:before="240" w:after="0"/>
        <w:ind w:firstLine="709"/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Վերը նշված տեխնիկական բոլոր միջոցառումներն իրականացնել ըստ անհատական մշակված և ընդունված կարգով համաձայնեցված նախագծերի:</w:t>
      </w:r>
    </w:p>
    <w:p w:rsidR="005354AE" w:rsidRPr="0088701D" w:rsidRDefault="005354AE" w:rsidP="007B0A37">
      <w:pPr>
        <w:spacing w:before="240" w:after="0"/>
        <w:ind w:firstLine="709"/>
        <w:jc w:val="both"/>
        <w:rPr>
          <w:rFonts w:ascii="Sylfaen" w:hAnsi="Sylfaen"/>
          <w:sz w:val="24"/>
          <w:lang w:val="hy-AM"/>
        </w:rPr>
      </w:pPr>
    </w:p>
    <w:p w:rsidR="005354AE" w:rsidRPr="0088701D" w:rsidRDefault="005354AE" w:rsidP="007B0A37">
      <w:pPr>
        <w:spacing w:before="240" w:after="0"/>
        <w:ind w:firstLine="709"/>
        <w:jc w:val="both"/>
        <w:rPr>
          <w:rFonts w:ascii="Sylfaen" w:hAnsi="Sylfaen"/>
          <w:sz w:val="24"/>
          <w:lang w:val="hy-AM"/>
        </w:rPr>
      </w:pPr>
    </w:p>
    <w:p w:rsidR="005354AE" w:rsidRPr="0088701D" w:rsidRDefault="005354AE" w:rsidP="007B0A37">
      <w:pPr>
        <w:spacing w:before="240" w:after="0"/>
        <w:ind w:firstLine="709"/>
        <w:jc w:val="both"/>
        <w:rPr>
          <w:rFonts w:ascii="Sylfaen" w:hAnsi="Sylfaen"/>
          <w:sz w:val="24"/>
          <w:lang w:val="hy-AM"/>
        </w:rPr>
      </w:pPr>
    </w:p>
    <w:p w:rsidR="000E17F1" w:rsidRPr="0088701D" w:rsidRDefault="000E17F1" w:rsidP="00EE1B1A">
      <w:pPr>
        <w:spacing w:before="240" w:after="0"/>
        <w:rPr>
          <w:rFonts w:ascii="Sylfaen" w:hAnsi="Sylfaen"/>
          <w:lang w:val="hy-AM"/>
        </w:rPr>
      </w:pPr>
    </w:p>
    <w:p w:rsidR="007B0A37" w:rsidRPr="0088701D" w:rsidRDefault="000E17F1" w:rsidP="000E17F1">
      <w:pPr>
        <w:tabs>
          <w:tab w:val="left" w:pos="2925"/>
        </w:tabs>
        <w:rPr>
          <w:rFonts w:ascii="Sylfaen" w:hAnsi="Sylfaen"/>
          <w:sz w:val="24"/>
          <w:szCs w:val="24"/>
          <w:lang w:val="hy-AM"/>
        </w:rPr>
      </w:pPr>
      <w:r w:rsidRPr="0088701D">
        <w:rPr>
          <w:rFonts w:ascii="Sylfaen" w:hAnsi="Sylfaen"/>
          <w:sz w:val="24"/>
          <w:szCs w:val="24"/>
          <w:lang w:val="hy-AM"/>
        </w:rPr>
        <w:t>Ճարտարագետ                                  Մ. Հարությունյան</w:t>
      </w:r>
    </w:p>
    <w:sectPr w:rsidR="007B0A37" w:rsidRPr="0088701D" w:rsidSect="0063290B">
      <w:headerReference w:type="default" r:id="rId80"/>
      <w:pgSz w:w="11906" w:h="16838"/>
      <w:pgMar w:top="426" w:right="850" w:bottom="426" w:left="1701" w:header="283" w:footer="3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1C3A" w:rsidRDefault="000C1C3A" w:rsidP="00E56EF2">
      <w:pPr>
        <w:spacing w:after="0" w:line="240" w:lineRule="auto"/>
      </w:pPr>
      <w:r>
        <w:separator/>
      </w:r>
    </w:p>
  </w:endnote>
  <w:endnote w:type="continuationSeparator" w:id="0">
    <w:p w:rsidR="000C1C3A" w:rsidRDefault="000C1C3A" w:rsidP="00E56E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1C3A" w:rsidRDefault="000C1C3A" w:rsidP="00E56EF2">
      <w:pPr>
        <w:spacing w:after="0" w:line="240" w:lineRule="auto"/>
      </w:pPr>
      <w:r>
        <w:separator/>
      </w:r>
    </w:p>
  </w:footnote>
  <w:footnote w:type="continuationSeparator" w:id="0">
    <w:p w:rsidR="000C1C3A" w:rsidRDefault="000C1C3A" w:rsidP="00E56E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429171"/>
      <w:docPartObj>
        <w:docPartGallery w:val="Page Numbers (Top of Page)"/>
        <w:docPartUnique/>
      </w:docPartObj>
    </w:sdtPr>
    <w:sdtContent>
      <w:p w:rsidR="00D30B9B" w:rsidRDefault="00E95A81" w:rsidP="0063290B">
        <w:pPr>
          <w:pStyle w:val="Header"/>
          <w:tabs>
            <w:tab w:val="clear" w:pos="9355"/>
            <w:tab w:val="right" w:pos="9923"/>
          </w:tabs>
          <w:jc w:val="right"/>
        </w:pPr>
        <w:r>
          <w:fldChar w:fldCharType="begin"/>
        </w:r>
        <w:r w:rsidR="00D30B9B">
          <w:instrText xml:space="preserve"> PAGE   \* MERGEFORMAT </w:instrText>
        </w:r>
        <w:r>
          <w:fldChar w:fldCharType="separate"/>
        </w:r>
        <w:r w:rsidR="00491BD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30B9B" w:rsidRDefault="00D30B9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30AFD"/>
    <w:multiLevelType w:val="hybridMultilevel"/>
    <w:tmpl w:val="6D9C942A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2073"/>
        </w:tabs>
        <w:ind w:left="2073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03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05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03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05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1">
    <w:nsid w:val="04335B1C"/>
    <w:multiLevelType w:val="hybridMultilevel"/>
    <w:tmpl w:val="34D061DC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7E6E52"/>
    <w:multiLevelType w:val="hybridMultilevel"/>
    <w:tmpl w:val="348AF75E"/>
    <w:lvl w:ilvl="0" w:tplc="04190009">
      <w:start w:val="1"/>
      <w:numFmt w:val="bullet"/>
      <w:lvlText w:val=""/>
      <w:lvlJc w:val="left"/>
      <w:pPr>
        <w:ind w:left="12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3">
    <w:nsid w:val="09CE45D6"/>
    <w:multiLevelType w:val="hybridMultilevel"/>
    <w:tmpl w:val="E2B02C88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7DA2E44"/>
    <w:multiLevelType w:val="hybridMultilevel"/>
    <w:tmpl w:val="35B6E2E4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2073"/>
        </w:tabs>
        <w:ind w:left="2073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03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05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03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05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5">
    <w:nsid w:val="190B6F97"/>
    <w:multiLevelType w:val="hybridMultilevel"/>
    <w:tmpl w:val="88FEF4D2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9811FE7"/>
    <w:multiLevelType w:val="hybridMultilevel"/>
    <w:tmpl w:val="0F6CEFF4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2073"/>
        </w:tabs>
        <w:ind w:left="2073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03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05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03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05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7">
    <w:nsid w:val="216B4CF5"/>
    <w:multiLevelType w:val="hybridMultilevel"/>
    <w:tmpl w:val="312CBC00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33974CF"/>
    <w:multiLevelType w:val="hybridMultilevel"/>
    <w:tmpl w:val="008AEAB2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3424539"/>
    <w:multiLevelType w:val="hybridMultilevel"/>
    <w:tmpl w:val="D3BC8192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AB20470"/>
    <w:multiLevelType w:val="hybridMultilevel"/>
    <w:tmpl w:val="E9723B28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2073"/>
        </w:tabs>
        <w:ind w:left="2073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03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05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03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05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11">
    <w:nsid w:val="3B125A1D"/>
    <w:multiLevelType w:val="hybridMultilevel"/>
    <w:tmpl w:val="8E5CEE08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F461488"/>
    <w:multiLevelType w:val="hybridMultilevel"/>
    <w:tmpl w:val="39D280D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6C12734"/>
    <w:multiLevelType w:val="hybridMultilevel"/>
    <w:tmpl w:val="7CD46C2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9BF5A67"/>
    <w:multiLevelType w:val="hybridMultilevel"/>
    <w:tmpl w:val="D8A6FAE2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2073"/>
        </w:tabs>
        <w:ind w:left="2073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03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05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03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05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15">
    <w:nsid w:val="4D947314"/>
    <w:multiLevelType w:val="multilevel"/>
    <w:tmpl w:val="1F7A1786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6">
    <w:nsid w:val="4FC61E1E"/>
    <w:multiLevelType w:val="multilevel"/>
    <w:tmpl w:val="042B0021"/>
    <w:lvl w:ilvl="0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0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86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948" w:hanging="360"/>
      </w:pPr>
      <w:rPr>
        <w:rFonts w:ascii="Symbol" w:hAnsi="Symbol" w:hint="default"/>
      </w:rPr>
    </w:lvl>
  </w:abstractNum>
  <w:abstractNum w:abstractNumId="17">
    <w:nsid w:val="52D758AE"/>
    <w:multiLevelType w:val="hybridMultilevel"/>
    <w:tmpl w:val="CDFE146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9456F36"/>
    <w:multiLevelType w:val="hybridMultilevel"/>
    <w:tmpl w:val="57DCE7BE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EDA1623"/>
    <w:multiLevelType w:val="multilevel"/>
    <w:tmpl w:val="BD0E43BC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>
    <w:nsid w:val="62D836C4"/>
    <w:multiLevelType w:val="hybridMultilevel"/>
    <w:tmpl w:val="64BACC0C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46535FA"/>
    <w:multiLevelType w:val="multilevel"/>
    <w:tmpl w:val="042B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>
    <w:nsid w:val="68A96FED"/>
    <w:multiLevelType w:val="hybridMultilevel"/>
    <w:tmpl w:val="48E4AF2E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1564654"/>
    <w:multiLevelType w:val="hybridMultilevel"/>
    <w:tmpl w:val="86F4E084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425054E"/>
    <w:multiLevelType w:val="multilevel"/>
    <w:tmpl w:val="042B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5">
    <w:nsid w:val="776E7BFA"/>
    <w:multiLevelType w:val="hybridMultilevel"/>
    <w:tmpl w:val="17822934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7DA73CAF"/>
    <w:multiLevelType w:val="hybridMultilevel"/>
    <w:tmpl w:val="BE3C7832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7F330AA6"/>
    <w:multiLevelType w:val="hybridMultilevel"/>
    <w:tmpl w:val="72E65808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2"/>
  </w:num>
  <w:num w:numId="4">
    <w:abstractNumId w:val="5"/>
  </w:num>
  <w:num w:numId="5">
    <w:abstractNumId w:val="2"/>
  </w:num>
  <w:num w:numId="6">
    <w:abstractNumId w:val="26"/>
  </w:num>
  <w:num w:numId="7">
    <w:abstractNumId w:val="16"/>
  </w:num>
  <w:num w:numId="8">
    <w:abstractNumId w:val="21"/>
  </w:num>
  <w:num w:numId="9">
    <w:abstractNumId w:val="24"/>
  </w:num>
  <w:num w:numId="10">
    <w:abstractNumId w:val="15"/>
  </w:num>
  <w:num w:numId="11">
    <w:abstractNumId w:val="3"/>
  </w:num>
  <w:num w:numId="12">
    <w:abstractNumId w:val="13"/>
  </w:num>
  <w:num w:numId="13">
    <w:abstractNumId w:val="1"/>
  </w:num>
  <w:num w:numId="14">
    <w:abstractNumId w:val="19"/>
  </w:num>
  <w:num w:numId="15">
    <w:abstractNumId w:val="0"/>
  </w:num>
  <w:num w:numId="16">
    <w:abstractNumId w:val="14"/>
  </w:num>
  <w:num w:numId="17">
    <w:abstractNumId w:val="10"/>
  </w:num>
  <w:num w:numId="18">
    <w:abstractNumId w:val="6"/>
  </w:num>
  <w:num w:numId="19">
    <w:abstractNumId w:val="4"/>
  </w:num>
  <w:num w:numId="20">
    <w:abstractNumId w:val="25"/>
  </w:num>
  <w:num w:numId="21">
    <w:abstractNumId w:val="20"/>
  </w:num>
  <w:num w:numId="22">
    <w:abstractNumId w:val="11"/>
  </w:num>
  <w:num w:numId="23">
    <w:abstractNumId w:val="22"/>
  </w:num>
  <w:num w:numId="24">
    <w:abstractNumId w:val="23"/>
  </w:num>
  <w:num w:numId="25">
    <w:abstractNumId w:val="9"/>
  </w:num>
  <w:num w:numId="26">
    <w:abstractNumId w:val="18"/>
  </w:num>
  <w:num w:numId="27">
    <w:abstractNumId w:val="8"/>
  </w:num>
  <w:num w:numId="28">
    <w:abstractNumId w:val="27"/>
  </w:num>
  <w:num w:numId="2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proofState w:spelling="clean" w:grammar="clean"/>
  <w:defaultTabStop w:val="708"/>
  <w:hyphenationZone w:val="141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20CB9"/>
    <w:rsid w:val="00000C25"/>
    <w:rsid w:val="000121C8"/>
    <w:rsid w:val="00026195"/>
    <w:rsid w:val="00080E30"/>
    <w:rsid w:val="000857E9"/>
    <w:rsid w:val="00097127"/>
    <w:rsid w:val="000A7F40"/>
    <w:rsid w:val="000B6D10"/>
    <w:rsid w:val="000C1C3A"/>
    <w:rsid w:val="000D3291"/>
    <w:rsid w:val="000E095E"/>
    <w:rsid w:val="000E17F1"/>
    <w:rsid w:val="000E64DD"/>
    <w:rsid w:val="00120CB9"/>
    <w:rsid w:val="001217FE"/>
    <w:rsid w:val="001510AE"/>
    <w:rsid w:val="0016000C"/>
    <w:rsid w:val="00160696"/>
    <w:rsid w:val="00165B57"/>
    <w:rsid w:val="00174DB0"/>
    <w:rsid w:val="00183840"/>
    <w:rsid w:val="00193E69"/>
    <w:rsid w:val="001952AA"/>
    <w:rsid w:val="001B1CF4"/>
    <w:rsid w:val="001D4462"/>
    <w:rsid w:val="001F3B5D"/>
    <w:rsid w:val="002454C4"/>
    <w:rsid w:val="00256ED4"/>
    <w:rsid w:val="00267825"/>
    <w:rsid w:val="002A102E"/>
    <w:rsid w:val="002C1FAC"/>
    <w:rsid w:val="002E1F37"/>
    <w:rsid w:val="00300F15"/>
    <w:rsid w:val="00314929"/>
    <w:rsid w:val="003433DF"/>
    <w:rsid w:val="00346C7A"/>
    <w:rsid w:val="00365F25"/>
    <w:rsid w:val="00402AA8"/>
    <w:rsid w:val="004864D6"/>
    <w:rsid w:val="00486D35"/>
    <w:rsid w:val="0049072E"/>
    <w:rsid w:val="00491BD8"/>
    <w:rsid w:val="00496F17"/>
    <w:rsid w:val="004B617C"/>
    <w:rsid w:val="004D1F06"/>
    <w:rsid w:val="004E7B52"/>
    <w:rsid w:val="0052028B"/>
    <w:rsid w:val="005237A7"/>
    <w:rsid w:val="00534896"/>
    <w:rsid w:val="005354AE"/>
    <w:rsid w:val="0053684C"/>
    <w:rsid w:val="0058079A"/>
    <w:rsid w:val="00581161"/>
    <w:rsid w:val="00586D07"/>
    <w:rsid w:val="005C355C"/>
    <w:rsid w:val="005C4D9B"/>
    <w:rsid w:val="00622860"/>
    <w:rsid w:val="0063290B"/>
    <w:rsid w:val="006419F6"/>
    <w:rsid w:val="00667D91"/>
    <w:rsid w:val="006A03AB"/>
    <w:rsid w:val="006B5488"/>
    <w:rsid w:val="006E0D26"/>
    <w:rsid w:val="007129A2"/>
    <w:rsid w:val="00725883"/>
    <w:rsid w:val="007258A7"/>
    <w:rsid w:val="00741E58"/>
    <w:rsid w:val="00794AC9"/>
    <w:rsid w:val="007B0A37"/>
    <w:rsid w:val="007C1FC7"/>
    <w:rsid w:val="0081742B"/>
    <w:rsid w:val="00826A58"/>
    <w:rsid w:val="00827CD5"/>
    <w:rsid w:val="00840C06"/>
    <w:rsid w:val="00862EE7"/>
    <w:rsid w:val="00863FCD"/>
    <w:rsid w:val="008732B4"/>
    <w:rsid w:val="0088701D"/>
    <w:rsid w:val="008877C8"/>
    <w:rsid w:val="008B4AAD"/>
    <w:rsid w:val="008B60C7"/>
    <w:rsid w:val="008D0367"/>
    <w:rsid w:val="009216D0"/>
    <w:rsid w:val="00925432"/>
    <w:rsid w:val="00980382"/>
    <w:rsid w:val="009A424B"/>
    <w:rsid w:val="009C4545"/>
    <w:rsid w:val="009C483E"/>
    <w:rsid w:val="009E0262"/>
    <w:rsid w:val="009E5130"/>
    <w:rsid w:val="00A0711F"/>
    <w:rsid w:val="00A26C54"/>
    <w:rsid w:val="00A65F03"/>
    <w:rsid w:val="00A97502"/>
    <w:rsid w:val="00AA123A"/>
    <w:rsid w:val="00AF4920"/>
    <w:rsid w:val="00B30920"/>
    <w:rsid w:val="00B3651E"/>
    <w:rsid w:val="00B46230"/>
    <w:rsid w:val="00B61A1E"/>
    <w:rsid w:val="00BB48AB"/>
    <w:rsid w:val="00BD571B"/>
    <w:rsid w:val="00BE1E39"/>
    <w:rsid w:val="00BF7DFD"/>
    <w:rsid w:val="00C076FD"/>
    <w:rsid w:val="00C46B11"/>
    <w:rsid w:val="00C47F78"/>
    <w:rsid w:val="00C555E3"/>
    <w:rsid w:val="00C576B6"/>
    <w:rsid w:val="00C729C2"/>
    <w:rsid w:val="00C918DC"/>
    <w:rsid w:val="00CB7C28"/>
    <w:rsid w:val="00CF506D"/>
    <w:rsid w:val="00D10D4C"/>
    <w:rsid w:val="00D2149F"/>
    <w:rsid w:val="00D27EDE"/>
    <w:rsid w:val="00D30B9B"/>
    <w:rsid w:val="00D327F7"/>
    <w:rsid w:val="00D4510F"/>
    <w:rsid w:val="00D60C69"/>
    <w:rsid w:val="00DA0DDD"/>
    <w:rsid w:val="00DB647A"/>
    <w:rsid w:val="00DF2A40"/>
    <w:rsid w:val="00DF6DAF"/>
    <w:rsid w:val="00E04B9C"/>
    <w:rsid w:val="00E0686C"/>
    <w:rsid w:val="00E14725"/>
    <w:rsid w:val="00E4221D"/>
    <w:rsid w:val="00E56EF2"/>
    <w:rsid w:val="00E72A2F"/>
    <w:rsid w:val="00E95A81"/>
    <w:rsid w:val="00EA7CE5"/>
    <w:rsid w:val="00ED1272"/>
    <w:rsid w:val="00EE1B1A"/>
    <w:rsid w:val="00EF3983"/>
    <w:rsid w:val="00F246CA"/>
    <w:rsid w:val="00F31144"/>
    <w:rsid w:val="00F41B82"/>
    <w:rsid w:val="00F61052"/>
    <w:rsid w:val="00F71CA7"/>
    <w:rsid w:val="00FB02F0"/>
    <w:rsid w:val="00FD7FA7"/>
    <w:rsid w:val="00FD7FCB"/>
    <w:rsid w:val="00FE6656"/>
    <w:rsid w:val="00FF53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130"/>
  </w:style>
  <w:style w:type="paragraph" w:styleId="Heading1">
    <w:name w:val="heading 1"/>
    <w:basedOn w:val="Normal"/>
    <w:link w:val="Heading1Char"/>
    <w:uiPriority w:val="9"/>
    <w:qFormat/>
    <w:rsid w:val="00EE1B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E095E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E1B1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E56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6EF2"/>
  </w:style>
  <w:style w:type="paragraph" w:styleId="Footer">
    <w:name w:val="footer"/>
    <w:basedOn w:val="Normal"/>
    <w:link w:val="FooterChar"/>
    <w:uiPriority w:val="99"/>
    <w:semiHidden/>
    <w:unhideWhenUsed/>
    <w:rsid w:val="00E56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56EF2"/>
  </w:style>
  <w:style w:type="paragraph" w:styleId="BalloonText">
    <w:name w:val="Balloon Text"/>
    <w:basedOn w:val="Normal"/>
    <w:link w:val="BalloonTextChar"/>
    <w:uiPriority w:val="99"/>
    <w:semiHidden/>
    <w:unhideWhenUsed/>
    <w:rsid w:val="00862E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2EE7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622860"/>
    <w:pPr>
      <w:spacing w:after="0" w:line="240" w:lineRule="auto"/>
    </w:pPr>
  </w:style>
  <w:style w:type="paragraph" w:styleId="Caption">
    <w:name w:val="caption"/>
    <w:basedOn w:val="Normal"/>
    <w:next w:val="Normal"/>
    <w:uiPriority w:val="35"/>
    <w:unhideWhenUsed/>
    <w:qFormat/>
    <w:rsid w:val="00BD571B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AA123A"/>
  </w:style>
  <w:style w:type="character" w:styleId="Strong">
    <w:name w:val="Strong"/>
    <w:basedOn w:val="DefaultParagraphFont"/>
    <w:uiPriority w:val="22"/>
    <w:qFormat/>
    <w:rsid w:val="00D2149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47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9F923E-EDC7-4B46-BC25-66B5ABD9F8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666</TotalTime>
  <Pages>1</Pages>
  <Words>2131</Words>
  <Characters>12150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Tovmasyan Aleksandr</cp:lastModifiedBy>
  <cp:revision>30</cp:revision>
  <cp:lastPrinted>2014-12-03T09:07:00Z</cp:lastPrinted>
  <dcterms:created xsi:type="dcterms:W3CDTF">2014-11-25T15:06:00Z</dcterms:created>
  <dcterms:modified xsi:type="dcterms:W3CDTF">2017-03-24T05:48:00Z</dcterms:modified>
</cp:coreProperties>
</file>